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EC7" w:rsidRPr="003D4EC7" w:rsidRDefault="003D4EC7" w:rsidP="003D4EC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D4EC7">
        <w:rPr>
          <w:rFonts w:ascii="Times New Roman" w:hAnsi="Times New Roman" w:cs="Times New Roman"/>
          <w:i/>
          <w:color w:val="FF0000"/>
          <w:sz w:val="20"/>
          <w:szCs w:val="20"/>
        </w:rPr>
        <w:t>- każdy paragraf ma liczyć min.3 strony tekstu (nie licząc przypisów)</w:t>
      </w:r>
      <w:bookmarkStart w:id="0" w:name="_GoBack"/>
      <w:bookmarkEnd w:id="0"/>
    </w:p>
    <w:p w:rsidR="003D4EC7" w:rsidRPr="003D4EC7" w:rsidRDefault="003D4EC7" w:rsidP="003D4EC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D4EC7">
        <w:rPr>
          <w:rFonts w:ascii="Times New Roman" w:hAnsi="Times New Roman" w:cs="Times New Roman"/>
          <w:i/>
          <w:color w:val="FF0000"/>
          <w:sz w:val="20"/>
          <w:szCs w:val="20"/>
        </w:rPr>
        <w:t>- każdy paragraf (i rozdział) rozpocząć wprowadzeniem i podsumowaniem</w:t>
      </w:r>
    </w:p>
    <w:p w:rsidR="003D4EC7" w:rsidRPr="003D4EC7" w:rsidRDefault="003D4EC7" w:rsidP="003D4EC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D4EC7">
        <w:rPr>
          <w:rFonts w:ascii="Times New Roman" w:hAnsi="Times New Roman" w:cs="Times New Roman"/>
          <w:i/>
          <w:color w:val="FF0000"/>
          <w:sz w:val="20"/>
          <w:szCs w:val="20"/>
        </w:rPr>
        <w:t>- proszę dokładnie stosować przypisy (według wzoru który przesyłam)</w:t>
      </w:r>
    </w:p>
    <w:p w:rsidR="00BD17D5" w:rsidRPr="000547C9" w:rsidRDefault="000547C9" w:rsidP="000547C9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0547C9">
        <w:rPr>
          <w:rFonts w:ascii="Times New Roman" w:hAnsi="Times New Roman" w:cs="Times New Roman"/>
          <w:sz w:val="36"/>
          <w:szCs w:val="36"/>
        </w:rPr>
        <w:t>ROZDZIAŁ I</w:t>
      </w:r>
    </w:p>
    <w:p w:rsidR="000547C9" w:rsidRPr="000547C9" w:rsidRDefault="000547C9" w:rsidP="000547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B06" w:rsidRDefault="00193EF7" w:rsidP="000547C9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547C9">
        <w:rPr>
          <w:rFonts w:ascii="Times New Roman" w:hAnsi="Times New Roman" w:cs="Times New Roman"/>
          <w:b/>
          <w:sz w:val="36"/>
          <w:szCs w:val="36"/>
        </w:rPr>
        <w:t>A</w:t>
      </w:r>
      <w:r w:rsidR="000547C9" w:rsidRPr="000547C9">
        <w:rPr>
          <w:rFonts w:ascii="Times New Roman" w:hAnsi="Times New Roman" w:cs="Times New Roman"/>
          <w:b/>
          <w:sz w:val="36"/>
          <w:szCs w:val="36"/>
        </w:rPr>
        <w:t xml:space="preserve">SPIRACJE </w:t>
      </w:r>
      <w:r w:rsidRPr="000547C9">
        <w:rPr>
          <w:rFonts w:ascii="Times New Roman" w:hAnsi="Times New Roman" w:cs="Times New Roman"/>
          <w:b/>
          <w:sz w:val="36"/>
          <w:szCs w:val="36"/>
        </w:rPr>
        <w:t xml:space="preserve">– </w:t>
      </w:r>
      <w:r w:rsidR="000547C9" w:rsidRPr="000547C9">
        <w:rPr>
          <w:rFonts w:ascii="Times New Roman" w:hAnsi="Times New Roman" w:cs="Times New Roman"/>
          <w:b/>
          <w:sz w:val="36"/>
          <w:szCs w:val="36"/>
        </w:rPr>
        <w:t>PRÓBA PRZYBLIŻENIA TERMINU</w:t>
      </w:r>
    </w:p>
    <w:p w:rsidR="000547C9" w:rsidRPr="000547C9" w:rsidRDefault="000547C9" w:rsidP="000547C9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547C9" w:rsidRDefault="000547C9" w:rsidP="000547C9">
      <w:pPr>
        <w:spacing w:before="240"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1.1. </w:t>
      </w:r>
      <w:r w:rsidR="00193EF7" w:rsidRPr="000547C9">
        <w:rPr>
          <w:rFonts w:ascii="Times New Roman" w:hAnsi="Times New Roman" w:cs="Times New Roman"/>
          <w:b/>
          <w:sz w:val="32"/>
          <w:szCs w:val="32"/>
        </w:rPr>
        <w:t>Pojęcie aspiracji</w:t>
      </w:r>
    </w:p>
    <w:p w:rsidR="000547C9" w:rsidRPr="000547C9" w:rsidRDefault="000547C9" w:rsidP="000547C9">
      <w:pPr>
        <w:spacing w:before="240" w:after="0" w:line="36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3229AF" w:rsidRPr="003229AF" w:rsidRDefault="003229AF" w:rsidP="000547C9">
      <w:pPr>
        <w:pStyle w:val="Akapitzlist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29AF">
        <w:rPr>
          <w:rFonts w:ascii="Times New Roman" w:hAnsi="Times New Roman" w:cs="Times New Roman"/>
          <w:sz w:val="24"/>
          <w:szCs w:val="24"/>
        </w:rPr>
        <w:t>Aspiracje są jednym z ważnych stymulatorów ludzkiego działania. Wpływają one silnie na zachowanie ludzi, przy czym oddziałują w bardzo długich niekiedy okresach życia. Powodują podejmowanie różnych form aktywności, współdecydują o planach życiowych, zamierzeniach, pragnieniach a także wpływają na zachowania związane z ich realizacją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3229AF">
        <w:rPr>
          <w:rFonts w:ascii="Times New Roman" w:hAnsi="Times New Roman" w:cs="Times New Roman"/>
          <w:sz w:val="24"/>
          <w:szCs w:val="24"/>
        </w:rPr>
        <w:t>. Dość często aspiracje zmieniają swoją strukturę, narastają lub wygasają w stosunku do rozmaitych wartości społecznych, dynamicznie się zmieniają i kształtują wraz z rozwojem osobowości danej jednostki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3229AF">
        <w:rPr>
          <w:rFonts w:ascii="Times New Roman" w:hAnsi="Times New Roman" w:cs="Times New Roman"/>
          <w:sz w:val="24"/>
          <w:szCs w:val="24"/>
        </w:rPr>
        <w:t>.</w:t>
      </w:r>
    </w:p>
    <w:p w:rsidR="003229AF" w:rsidRPr="003229AF" w:rsidRDefault="003229AF" w:rsidP="003229AF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229AF">
        <w:rPr>
          <w:rFonts w:ascii="Times New Roman" w:hAnsi="Times New Roman" w:cs="Times New Roman"/>
          <w:sz w:val="24"/>
          <w:szCs w:val="24"/>
        </w:rPr>
        <w:t>Problematyce aspiracji poświecono w naukach społecznych wiele miejsca. Zagadnienie to stanowi przedmiot dociekań psychologiczno-pedagogiczno-socjologicznych. Wieloaspektowość i złożoność tego problemu powoduje, że każda z tych nauk w odmiennym aspekcie ujmuje temat aspiracji. Różne ujęcia potwierdzają konieczność wzajemnej integracji przedstawionych punktów widzenia.</w:t>
      </w:r>
    </w:p>
    <w:p w:rsidR="003229AF" w:rsidRDefault="003229AF" w:rsidP="003229AF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9AF">
        <w:rPr>
          <w:rFonts w:ascii="Times New Roman" w:hAnsi="Times New Roman" w:cs="Times New Roman"/>
          <w:sz w:val="24"/>
          <w:szCs w:val="24"/>
        </w:rPr>
        <w:tab/>
        <w:t xml:space="preserve">Dla młodych ludzi aspiracje są czymś szczególnym, w dużej mierze bowiem wyznaczają całą przyszłą drogę życiową. Sprawą oczywistą jest konieczność poznania planów życiowych ludzi młodych, którzy decydować będą o wizerunku naszego społeczeństwa, a nawet o jego przyszłości. </w:t>
      </w:r>
    </w:p>
    <w:p w:rsidR="00187A31" w:rsidRDefault="00187A31" w:rsidP="00375F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aspiracja </w:t>
      </w:r>
      <w:r w:rsidR="004756C8">
        <w:rPr>
          <w:rFonts w:ascii="Times New Roman" w:hAnsi="Times New Roman" w:cs="Times New Roman"/>
          <w:sz w:val="24"/>
          <w:szCs w:val="24"/>
        </w:rPr>
        <w:t xml:space="preserve">wywodzi się </w:t>
      </w:r>
      <w:r>
        <w:rPr>
          <w:rFonts w:ascii="Times New Roman" w:hAnsi="Times New Roman" w:cs="Times New Roman"/>
          <w:sz w:val="24"/>
          <w:szCs w:val="24"/>
        </w:rPr>
        <w:t xml:space="preserve">z łacińskiego </w:t>
      </w:r>
      <w:proofErr w:type="spellStart"/>
      <w:r w:rsidRPr="006F0B62">
        <w:rPr>
          <w:rFonts w:ascii="Times New Roman" w:hAnsi="Times New Roman" w:cs="Times New Roman"/>
          <w:i/>
          <w:sz w:val="24"/>
          <w:szCs w:val="24"/>
        </w:rPr>
        <w:t>aspiratio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56C8">
        <w:rPr>
          <w:rFonts w:ascii="Times New Roman" w:hAnsi="Times New Roman" w:cs="Times New Roman"/>
          <w:sz w:val="24"/>
          <w:szCs w:val="24"/>
        </w:rPr>
        <w:t>które tłumaczone jest jako „</w:t>
      </w:r>
      <w:r>
        <w:rPr>
          <w:rFonts w:ascii="Times New Roman" w:hAnsi="Times New Roman" w:cs="Times New Roman"/>
          <w:sz w:val="24"/>
          <w:szCs w:val="24"/>
        </w:rPr>
        <w:t>oddech</w:t>
      </w:r>
      <w:r w:rsidR="004756C8">
        <w:rPr>
          <w:rFonts w:ascii="Times New Roman" w:hAnsi="Times New Roman" w:cs="Times New Roman"/>
          <w:sz w:val="24"/>
          <w:szCs w:val="24"/>
        </w:rPr>
        <w:t>”, „tchnienie”</w:t>
      </w:r>
      <w:r>
        <w:rPr>
          <w:rFonts w:ascii="Times New Roman" w:hAnsi="Times New Roman" w:cs="Times New Roman"/>
          <w:sz w:val="24"/>
          <w:szCs w:val="24"/>
        </w:rPr>
        <w:t xml:space="preserve">. Jest to pojęcie o wielu znaczeniach, co wynika ze złożoności problematyki, jakiej dotyczy oraz implikacji, jakie w różny sposób łączą ową problematykę z wieloma dziedzinami wiedzy </w:t>
      </w:r>
      <w:r w:rsidRPr="009667D2">
        <w:rPr>
          <w:rFonts w:ascii="Times New Roman" w:hAnsi="Times New Roman" w:cs="Times New Roman"/>
          <w:sz w:val="24"/>
          <w:szCs w:val="24"/>
        </w:rPr>
        <w:t>–</w:t>
      </w:r>
      <w:r w:rsidR="009D17CD">
        <w:rPr>
          <w:rFonts w:ascii="Times New Roman" w:hAnsi="Times New Roman" w:cs="Times New Roman"/>
          <w:sz w:val="24"/>
          <w:szCs w:val="24"/>
        </w:rPr>
        <w:t xml:space="preserve"> z jednej strony, </w:t>
      </w:r>
      <w:r>
        <w:rPr>
          <w:rFonts w:ascii="Times New Roman" w:hAnsi="Times New Roman" w:cs="Times New Roman"/>
          <w:sz w:val="24"/>
          <w:szCs w:val="24"/>
        </w:rPr>
        <w:t xml:space="preserve">a także z różnorodnością doświadczeń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ludzkich </w:t>
      </w:r>
      <w:r w:rsidRPr="009667D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z drugiej.</w:t>
      </w:r>
      <w:r w:rsidR="009D17CD">
        <w:rPr>
          <w:rFonts w:ascii="Times New Roman" w:hAnsi="Times New Roman" w:cs="Times New Roman"/>
          <w:sz w:val="24"/>
          <w:szCs w:val="24"/>
        </w:rPr>
        <w:t xml:space="preserve"> W związku z powyższym owe określenie bywa  różnie definiowane zarówno w języku naukowym, jak i w mowie potocznej.</w:t>
      </w:r>
    </w:p>
    <w:p w:rsidR="009D17CD" w:rsidRDefault="009D17CD" w:rsidP="00375F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Potocznie aspiracje utożsamia się z kilkoma niejednoznacznymi pojęciami: ambicją, celem, dążeniem, marzeniem oraz potrzebą, pragnieniem, pretensją czy wreszcie </w:t>
      </w:r>
      <w:r w:rsidRPr="009667D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z życzeniem. Słownik </w:t>
      </w:r>
      <w:r w:rsidR="000B3D7B">
        <w:rPr>
          <w:rFonts w:ascii="Times New Roman" w:hAnsi="Times New Roman" w:cs="Times New Roman"/>
          <w:sz w:val="24"/>
          <w:szCs w:val="24"/>
        </w:rPr>
        <w:t>języka</w:t>
      </w:r>
      <w:r>
        <w:rPr>
          <w:rFonts w:ascii="Times New Roman" w:hAnsi="Times New Roman" w:cs="Times New Roman"/>
          <w:sz w:val="24"/>
          <w:szCs w:val="24"/>
        </w:rPr>
        <w:t xml:space="preserve"> polskiego</w:t>
      </w:r>
      <w:r w:rsidR="000B3D7B">
        <w:rPr>
          <w:rFonts w:ascii="Times New Roman" w:hAnsi="Times New Roman" w:cs="Times New Roman"/>
          <w:sz w:val="24"/>
          <w:szCs w:val="24"/>
        </w:rPr>
        <w:t xml:space="preserve"> podaje, że w mowie potocznej aspiracje są zwykle rozumiane jako „dążenie do czegoś, pragnienie osiągnięcia czegoś (najczęściej w odniesieniu do ambitnych zamierzeń, celów, ideałów życiowych itp.; ambicja, wymaganie”</w:t>
      </w:r>
      <w:r w:rsidR="000B3D7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="000B3D7B">
        <w:rPr>
          <w:rFonts w:ascii="Times New Roman" w:hAnsi="Times New Roman" w:cs="Times New Roman"/>
          <w:sz w:val="24"/>
          <w:szCs w:val="24"/>
        </w:rPr>
        <w:t>. Słownik współczesnego języka polskiego pod hasłem aspiracje zamieszcza następujące określenie: „cele, które ktoś stawia przed sobą; wymagania, ambicje: ogromne, skromne, wyższe aspiracje; dążenie do samorealizacji w jakiejś dziedzinie, pragnienie osiągnięcia niepospolitych, ambitnych celów, ambicje: aspiracje artystyczne, naukowe”</w:t>
      </w:r>
      <w:r w:rsidR="000B3D7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0B3D7B">
        <w:rPr>
          <w:rFonts w:ascii="Times New Roman" w:hAnsi="Times New Roman" w:cs="Times New Roman"/>
          <w:sz w:val="24"/>
          <w:szCs w:val="24"/>
        </w:rPr>
        <w:t>.</w:t>
      </w:r>
    </w:p>
    <w:p w:rsidR="00316171" w:rsidRPr="006F0B62" w:rsidRDefault="00375F4E" w:rsidP="006F0B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literaturze przedmiotu występują różnorodne definicje naukowe aspiracji. Autorzy słowników oraz opracowań empirycznych nadają słowu aspiracje wielorakie znaczenie. W „Słowniku wyrazów obcych i zwrotów obcojęzycznych” Władysław Kopaliński określa aspiracje jako „dążenie (do osiągnięcia czegoś), pragnienie (</w:t>
      </w:r>
      <w:r w:rsidR="00316171">
        <w:rPr>
          <w:rFonts w:ascii="Times New Roman" w:hAnsi="Times New Roman" w:cs="Times New Roman"/>
          <w:sz w:val="24"/>
          <w:szCs w:val="24"/>
        </w:rPr>
        <w:t>dopięcia celu, dobicia do czegoś)”</w:t>
      </w:r>
      <w:r w:rsidR="00316171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="006F0B62">
        <w:rPr>
          <w:rFonts w:ascii="Times New Roman" w:hAnsi="Times New Roman" w:cs="Times New Roman"/>
          <w:sz w:val="24"/>
          <w:szCs w:val="24"/>
        </w:rPr>
        <w:t xml:space="preserve">. Włodzimierz Szewczuk w </w:t>
      </w:r>
      <w:r w:rsidR="00316171" w:rsidRPr="006F0B62">
        <w:rPr>
          <w:rFonts w:ascii="Times New Roman" w:hAnsi="Times New Roman" w:cs="Times New Roman"/>
          <w:i/>
          <w:sz w:val="24"/>
          <w:szCs w:val="24"/>
        </w:rPr>
        <w:t>Słowniku psychologicznym</w:t>
      </w:r>
      <w:r w:rsidR="00316171">
        <w:rPr>
          <w:rFonts w:ascii="Times New Roman" w:hAnsi="Times New Roman" w:cs="Times New Roman"/>
          <w:sz w:val="24"/>
          <w:szCs w:val="24"/>
        </w:rPr>
        <w:t xml:space="preserve"> ujmuje aspiracje jako:</w:t>
      </w:r>
      <w:r w:rsidR="006F0B62">
        <w:rPr>
          <w:rFonts w:ascii="Times New Roman" w:hAnsi="Times New Roman" w:cs="Times New Roman"/>
          <w:sz w:val="24"/>
          <w:szCs w:val="24"/>
        </w:rPr>
        <w:t xml:space="preserve"> </w:t>
      </w:r>
      <w:r w:rsidR="00316171" w:rsidRPr="006F0B62">
        <w:rPr>
          <w:rFonts w:ascii="Times New Roman" w:hAnsi="Times New Roman" w:cs="Times New Roman"/>
          <w:sz w:val="24"/>
          <w:szCs w:val="24"/>
        </w:rPr>
        <w:t>pragnienie osiągnięcia czegoś znaczącego, dążenie do jakiegoś celu, ambicja;</w:t>
      </w:r>
      <w:r w:rsidR="006F0B62">
        <w:rPr>
          <w:rFonts w:ascii="Times New Roman" w:hAnsi="Times New Roman" w:cs="Times New Roman"/>
          <w:sz w:val="24"/>
          <w:szCs w:val="24"/>
        </w:rPr>
        <w:t xml:space="preserve"> </w:t>
      </w:r>
      <w:r w:rsidR="00316171" w:rsidRPr="006F0B62">
        <w:rPr>
          <w:rFonts w:ascii="Times New Roman" w:hAnsi="Times New Roman" w:cs="Times New Roman"/>
          <w:sz w:val="24"/>
          <w:szCs w:val="24"/>
        </w:rPr>
        <w:t>przekonanie o własnych możliwościach w danym, szerszym lub węższym zakresie aktywności, będące dla człowieka podstawą oceny osiągniętych efektów działania”</w:t>
      </w:r>
      <w:r w:rsidR="00316171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="00316171" w:rsidRPr="006F0B62">
        <w:rPr>
          <w:rFonts w:ascii="Times New Roman" w:hAnsi="Times New Roman" w:cs="Times New Roman"/>
          <w:sz w:val="24"/>
          <w:szCs w:val="24"/>
        </w:rPr>
        <w:t>.</w:t>
      </w:r>
    </w:p>
    <w:p w:rsidR="00271A22" w:rsidRPr="00271A22" w:rsidRDefault="006F0B62" w:rsidP="006F0B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kolei Norbert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Sillamy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</w:t>
      </w:r>
      <w:r w:rsidR="00271A22" w:rsidRPr="006F0B62">
        <w:rPr>
          <w:rFonts w:ascii="Times New Roman" w:hAnsi="Times New Roman" w:cs="Times New Roman"/>
          <w:i/>
          <w:sz w:val="24"/>
          <w:szCs w:val="24"/>
        </w:rPr>
        <w:t>Słowniku psychologii</w:t>
      </w:r>
      <w:r>
        <w:rPr>
          <w:rFonts w:ascii="Times New Roman" w:hAnsi="Times New Roman" w:cs="Times New Roman"/>
          <w:sz w:val="24"/>
          <w:szCs w:val="24"/>
        </w:rPr>
        <w:t xml:space="preserve"> określa aspiracje jako</w:t>
      </w:r>
      <w:r w:rsidR="00271A22">
        <w:rPr>
          <w:rFonts w:ascii="Times New Roman" w:hAnsi="Times New Roman" w:cs="Times New Roman"/>
          <w:sz w:val="24"/>
          <w:szCs w:val="24"/>
        </w:rPr>
        <w:t xml:space="preserve"> „ogół skłonności popychających człowieka w stronę jakiegoś ideału, pragnienie osiągnięcia czegoś znaczącego. W odniesieniu do jakiejś czynności mówi się o aspiracjach</w:t>
      </w:r>
      <w:r w:rsidR="00CD5E70">
        <w:rPr>
          <w:rFonts w:ascii="Times New Roman" w:hAnsi="Times New Roman" w:cs="Times New Roman"/>
          <w:sz w:val="24"/>
          <w:szCs w:val="24"/>
        </w:rPr>
        <w:t>, gdy realizowani tej czynności jest dla jednostki równoznaczne z realizowaniem swoich możliwości”</w:t>
      </w:r>
      <w:r w:rsidR="00CD5E7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 w:rsidR="00CD5E70">
        <w:rPr>
          <w:rFonts w:ascii="Times New Roman" w:hAnsi="Times New Roman" w:cs="Times New Roman"/>
          <w:sz w:val="24"/>
          <w:szCs w:val="24"/>
        </w:rPr>
        <w:t>.</w:t>
      </w:r>
    </w:p>
    <w:p w:rsidR="00187A31" w:rsidRDefault="008D79BD" w:rsidP="00D42A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79BD">
        <w:rPr>
          <w:rFonts w:ascii="Times New Roman" w:hAnsi="Times New Roman" w:cs="Times New Roman"/>
          <w:sz w:val="24"/>
          <w:szCs w:val="24"/>
        </w:rPr>
        <w:tab/>
        <w:t>Znawcy problematyki</w:t>
      </w:r>
      <w:r>
        <w:rPr>
          <w:rFonts w:ascii="Times New Roman" w:hAnsi="Times New Roman" w:cs="Times New Roman"/>
          <w:sz w:val="24"/>
          <w:szCs w:val="24"/>
        </w:rPr>
        <w:t xml:space="preserve"> aspiracji nadają słowu „aspiracje” inne znaczenie. Zbigniew </w:t>
      </w:r>
      <w:proofErr w:type="spellStart"/>
      <w:r>
        <w:rPr>
          <w:rFonts w:ascii="Times New Roman" w:hAnsi="Times New Roman" w:cs="Times New Roman"/>
          <w:sz w:val="24"/>
          <w:szCs w:val="24"/>
        </w:rPr>
        <w:t>Skorny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uważa, że „aspiracje bywają określana jako dążenia, zamierzenia, pragnienia, życzenia dotyczące wyników własnego działania lub osiągnięcia za jego pośrednictwem pożądanych stanów satysfakcjonujących danego osobnika oraz spełniających dlań funkcję nagrody”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>
        <w:rPr>
          <w:rFonts w:ascii="Times New Roman" w:hAnsi="Times New Roman" w:cs="Times New Roman"/>
          <w:sz w:val="24"/>
          <w:szCs w:val="24"/>
        </w:rPr>
        <w:t>.</w:t>
      </w:r>
      <w:r w:rsidR="00CD1F49">
        <w:rPr>
          <w:rFonts w:ascii="Times New Roman" w:hAnsi="Times New Roman" w:cs="Times New Roman"/>
          <w:sz w:val="24"/>
          <w:szCs w:val="24"/>
        </w:rPr>
        <w:t xml:space="preserve"> Autor określa też aspiracje jako: „zaprogramowany przez danego osobnika wynik </w:t>
      </w:r>
      <w:r w:rsidR="00CD1F49">
        <w:rPr>
          <w:rFonts w:ascii="Times New Roman" w:hAnsi="Times New Roman" w:cs="Times New Roman"/>
          <w:sz w:val="24"/>
          <w:szCs w:val="24"/>
        </w:rPr>
        <w:lastRenderedPageBreak/>
        <w:t>własnego działania ukształtowany pod wpływem uzyskanych w przeszłości informacji”</w:t>
      </w:r>
      <w:r w:rsidR="00CD1F4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9"/>
      </w:r>
      <w:r w:rsidR="00CD1F49">
        <w:rPr>
          <w:rFonts w:ascii="Times New Roman" w:hAnsi="Times New Roman" w:cs="Times New Roman"/>
          <w:sz w:val="24"/>
          <w:szCs w:val="24"/>
        </w:rPr>
        <w:t>. Tadeusza Lewowicki określa aspiracje jako oczekiwania ludzi w zakresie własnych osiągnięć</w:t>
      </w:r>
      <w:r w:rsidR="00CD1F4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0"/>
      </w:r>
      <w:r w:rsidR="00CD1F49">
        <w:rPr>
          <w:rFonts w:ascii="Times New Roman" w:hAnsi="Times New Roman" w:cs="Times New Roman"/>
          <w:sz w:val="24"/>
          <w:szCs w:val="24"/>
        </w:rPr>
        <w:t>.</w:t>
      </w:r>
      <w:r w:rsidR="00FB4F21">
        <w:rPr>
          <w:rFonts w:ascii="Times New Roman" w:hAnsi="Times New Roman" w:cs="Times New Roman"/>
          <w:sz w:val="24"/>
          <w:szCs w:val="24"/>
        </w:rPr>
        <w:t xml:space="preserve"> Natomiast Mikołaj Kozakiewicz pisze, że aspiracje to: „pragnienie czegoś, dążenie do czegoś w życiu, np. dążenie do osiągnięcia określonych, wytkniętych celów, pragnienie realizacji ambitnych planów, zdań itp.”</w:t>
      </w:r>
      <w:r w:rsidR="00FB4F21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1"/>
      </w:r>
      <w:r w:rsidR="00FB4F21">
        <w:rPr>
          <w:rFonts w:ascii="Times New Roman" w:hAnsi="Times New Roman" w:cs="Times New Roman"/>
          <w:sz w:val="24"/>
          <w:szCs w:val="24"/>
        </w:rPr>
        <w:t>.</w:t>
      </w:r>
      <w:r w:rsidR="001A2E14">
        <w:rPr>
          <w:rFonts w:ascii="Times New Roman" w:hAnsi="Times New Roman" w:cs="Times New Roman"/>
          <w:sz w:val="24"/>
          <w:szCs w:val="24"/>
        </w:rPr>
        <w:t xml:space="preserve"> Także Alicja Sokołowska definiuje aspiracje jako „ogół pragnień i dążeń dotyczących osobistej przyszłości jednostki”</w:t>
      </w:r>
      <w:r w:rsidR="001A2E1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2"/>
      </w:r>
      <w:r w:rsidR="001A2E14">
        <w:rPr>
          <w:rFonts w:ascii="Times New Roman" w:hAnsi="Times New Roman" w:cs="Times New Roman"/>
          <w:sz w:val="24"/>
          <w:szCs w:val="24"/>
        </w:rPr>
        <w:t>. Ponadto autorka podaje za J. Pieterem, że aspiracje to „nadzieje na powodzenie w urzeczywistnianiu określonych zamierzeń lub planów”</w:t>
      </w:r>
      <w:r w:rsidR="001A2E1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3"/>
      </w:r>
      <w:r w:rsidR="001A2E14">
        <w:rPr>
          <w:rFonts w:ascii="Times New Roman" w:hAnsi="Times New Roman" w:cs="Times New Roman"/>
          <w:sz w:val="24"/>
          <w:szCs w:val="24"/>
        </w:rPr>
        <w:t>.</w:t>
      </w:r>
      <w:r w:rsidR="00FC7E9E">
        <w:rPr>
          <w:rFonts w:ascii="Times New Roman" w:hAnsi="Times New Roman" w:cs="Times New Roman"/>
          <w:sz w:val="24"/>
          <w:szCs w:val="24"/>
        </w:rPr>
        <w:t xml:space="preserve"> Andrzej Jankowski uważa, ze aspiracje to: „w miarę trwałe i względnie silne życzenia jednostki dotyczące właściwości lub stanów, jakimi ma się charakteryzować jej życie w przyszłości, oraz obiektów, jakie w tym życiu będzie chciał uzyskać”</w:t>
      </w:r>
      <w:r w:rsidR="00FC7E9E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4"/>
      </w:r>
      <w:r w:rsidR="00FC7E9E">
        <w:rPr>
          <w:rFonts w:ascii="Times New Roman" w:hAnsi="Times New Roman" w:cs="Times New Roman"/>
          <w:sz w:val="24"/>
          <w:szCs w:val="24"/>
        </w:rPr>
        <w:t>. Autor podkreśla, że aspiracje rozumiane w ten sposób nie ograniczają się tylko do rzeczy i spraw dostępnych całej społeczności, w jakiej badani żyją, ale także obejmują niektóre przeświadczenia o pożądanych przez jednostkę stanach, nawet jeśli te przeświadczenia nie są przez jednostkę jasno sprecyzowane</w:t>
      </w:r>
      <w:r w:rsidR="00FC7E9E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5"/>
      </w:r>
      <w:r w:rsidR="00FC7E9E">
        <w:rPr>
          <w:rFonts w:ascii="Times New Roman" w:hAnsi="Times New Roman" w:cs="Times New Roman"/>
          <w:sz w:val="24"/>
          <w:szCs w:val="24"/>
        </w:rPr>
        <w:t>.</w:t>
      </w:r>
    </w:p>
    <w:p w:rsidR="00D42A96" w:rsidRDefault="00D42A96" w:rsidP="001C6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Podejmując próbę uporządkowania terminu aspiracja, proponuje się, by rozpatrywać je w trzech odrębnych grupach charakterystycznych dla psychologii, socjologii oraz dla ich pogranicza </w:t>
      </w:r>
      <w:r w:rsidR="001C6304">
        <w:rPr>
          <w:rFonts w:ascii="Times New Roman" w:hAnsi="Times New Roman" w:cs="Times New Roman"/>
          <w:sz w:val="24"/>
          <w:szCs w:val="24"/>
        </w:rPr>
        <w:t>uogólniającego wiedzę o człowieku.</w:t>
      </w:r>
    </w:p>
    <w:p w:rsidR="001C6304" w:rsidRDefault="001C6304" w:rsidP="001C6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Psychologia traktująca aspiracje jako fragment szerszego zjawiska motywacji, zainteresowana jest głównie ich naturą (niezależną </w:t>
      </w:r>
      <w:r w:rsidRPr="009667D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zdaniem badaczy  </w:t>
      </w:r>
      <w:r w:rsidRPr="009667D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od obiektów, na jakie są one skierowane). Można je zatem postrzegać jako właściwości psychiki ujmowane w kategoriach stałych parametrów dotyczących pragnień, a dokładniej </w:t>
      </w:r>
      <w:r w:rsidRPr="009667D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jako fragment szerszego zjawiska motywów działania. W tym przypadku rozumiane są one jako „(…) pragnienia lub dążenia o określonym natężeniu związane z zaspokojeniem pewnej potrzeby i (lub) nakierowane na określony cel”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6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6304" w:rsidRDefault="001C6304" w:rsidP="00AA0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 socjologii aspiracje rozumiane są „(…) jako zespół dążeń wyznaczonych przez hierarchię celów, które jednostka akceptuje oraz definiuje jako ważne i które przesądzają o jej </w:t>
      </w:r>
      <w:r>
        <w:rPr>
          <w:rFonts w:ascii="Times New Roman" w:hAnsi="Times New Roman" w:cs="Times New Roman"/>
          <w:sz w:val="24"/>
          <w:szCs w:val="24"/>
        </w:rPr>
        <w:lastRenderedPageBreak/>
        <w:t>planach życiowych</w:t>
      </w:r>
      <w:r w:rsidR="00E73F52">
        <w:rPr>
          <w:rFonts w:ascii="Times New Roman" w:hAnsi="Times New Roman" w:cs="Times New Roman"/>
          <w:sz w:val="24"/>
          <w:szCs w:val="24"/>
        </w:rPr>
        <w:t>”</w:t>
      </w:r>
      <w:r w:rsidR="00E73F5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7"/>
      </w:r>
      <w:r w:rsidR="00E73F52">
        <w:rPr>
          <w:rFonts w:ascii="Times New Roman" w:hAnsi="Times New Roman" w:cs="Times New Roman"/>
          <w:sz w:val="24"/>
          <w:szCs w:val="24"/>
        </w:rPr>
        <w:t>, lub jeszcze ogólniej „(…) jako dominujące potrzeby, dążenia i zainteresowania jednostki czy gru</w:t>
      </w:r>
      <w:r w:rsidR="00133B67">
        <w:rPr>
          <w:rFonts w:ascii="Times New Roman" w:hAnsi="Times New Roman" w:cs="Times New Roman"/>
          <w:sz w:val="24"/>
          <w:szCs w:val="24"/>
        </w:rPr>
        <w:t xml:space="preserve">py, objęte silnie umotywowanym </w:t>
      </w:r>
      <w:r w:rsidR="00E73F52">
        <w:rPr>
          <w:rFonts w:ascii="Times New Roman" w:hAnsi="Times New Roman" w:cs="Times New Roman"/>
          <w:sz w:val="24"/>
          <w:szCs w:val="24"/>
        </w:rPr>
        <w:t>zamiarem realizacji”</w:t>
      </w:r>
      <w:r w:rsidR="00E73F5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8"/>
      </w:r>
      <w:r w:rsidR="00E73F52">
        <w:rPr>
          <w:rFonts w:ascii="Times New Roman" w:hAnsi="Times New Roman" w:cs="Times New Roman"/>
          <w:sz w:val="24"/>
          <w:szCs w:val="24"/>
        </w:rPr>
        <w:t>.</w:t>
      </w:r>
      <w:r w:rsidR="00AA0FBF">
        <w:rPr>
          <w:rFonts w:ascii="Times New Roman" w:hAnsi="Times New Roman" w:cs="Times New Roman"/>
          <w:sz w:val="24"/>
          <w:szCs w:val="24"/>
        </w:rPr>
        <w:t xml:space="preserve"> Dlatego też socjologiczne badania nad aspiracjami sprowadzają się do zainteresowania bardziej obiektami dążeń (potrzeb, zainteresowań) jednostki niż ich naturą. Chodzi o to, by poznać wartości, sprawy i przedmioty stanowiące obiekty owych dążeń.</w:t>
      </w:r>
    </w:p>
    <w:p w:rsidR="00AA0FBF" w:rsidRDefault="00AA0FBF" w:rsidP="00A846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Trzecie ujęcie, powstałe na pograniczu psychologii i socjologii, podejmuje próbę łączenia w jedną całość wiedzy o naturze dążenia jednostki z wiedzą o obiektach powszechnie pożądanych przez jednostki żyjące w określonej kulturze. Dobrą egzemplifikacją takiego podejścia do omawianej materii jest definicja aspiracji stworzona przez Antoninę Kłoskowską. Według tej autorki</w:t>
      </w:r>
      <w:r w:rsidR="00B26538">
        <w:rPr>
          <w:rFonts w:ascii="Times New Roman" w:hAnsi="Times New Roman" w:cs="Times New Roman"/>
          <w:sz w:val="24"/>
          <w:szCs w:val="24"/>
        </w:rPr>
        <w:t xml:space="preserve"> aspiracje to „ kategoria potrzeb świadomych, odnoszących się do przedmiotów i wartości aktualnie nie posiadanych lub takich, które wymagają stałego odnawiania, a są uznane za godne pożądania”</w:t>
      </w:r>
      <w:r w:rsidR="00B2653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9"/>
      </w:r>
      <w:r w:rsidR="00B26538">
        <w:rPr>
          <w:rFonts w:ascii="Times New Roman" w:hAnsi="Times New Roman" w:cs="Times New Roman"/>
          <w:sz w:val="24"/>
          <w:szCs w:val="24"/>
        </w:rPr>
        <w:t>.</w:t>
      </w:r>
      <w:r w:rsidR="000B198A">
        <w:rPr>
          <w:rFonts w:ascii="Times New Roman" w:hAnsi="Times New Roman" w:cs="Times New Roman"/>
          <w:sz w:val="24"/>
          <w:szCs w:val="24"/>
        </w:rPr>
        <w:t xml:space="preserve"> Cenną definicją tego ujęcia  </w:t>
      </w:r>
      <w:r w:rsidR="000B198A" w:rsidRPr="009667D2">
        <w:rPr>
          <w:rFonts w:ascii="Times New Roman" w:hAnsi="Times New Roman" w:cs="Times New Roman"/>
          <w:sz w:val="24"/>
          <w:szCs w:val="24"/>
        </w:rPr>
        <w:t>–</w:t>
      </w:r>
      <w:r w:rsidR="000B198A">
        <w:rPr>
          <w:rFonts w:ascii="Times New Roman" w:hAnsi="Times New Roman" w:cs="Times New Roman"/>
          <w:sz w:val="24"/>
          <w:szCs w:val="24"/>
        </w:rPr>
        <w:t xml:space="preserve"> ukazującą czynniki i</w:t>
      </w:r>
      <w:r w:rsidR="00D51F85">
        <w:rPr>
          <w:rFonts w:ascii="Times New Roman" w:hAnsi="Times New Roman" w:cs="Times New Roman"/>
          <w:sz w:val="24"/>
          <w:szCs w:val="24"/>
        </w:rPr>
        <w:t xml:space="preserve"> procesy przedmiotu pedagogiki </w:t>
      </w:r>
      <w:r w:rsidR="000B198A" w:rsidRPr="009667D2">
        <w:rPr>
          <w:rFonts w:ascii="Times New Roman" w:hAnsi="Times New Roman" w:cs="Times New Roman"/>
          <w:sz w:val="24"/>
          <w:szCs w:val="24"/>
        </w:rPr>
        <w:t>–</w:t>
      </w:r>
      <w:r w:rsidR="006F0B62">
        <w:rPr>
          <w:rFonts w:ascii="Times New Roman" w:hAnsi="Times New Roman" w:cs="Times New Roman"/>
          <w:sz w:val="24"/>
          <w:szCs w:val="24"/>
        </w:rPr>
        <w:t xml:space="preserve"> jest definicja zawarta w </w:t>
      </w:r>
      <w:r w:rsidR="000B198A" w:rsidRPr="006F0B62">
        <w:rPr>
          <w:rFonts w:ascii="Times New Roman" w:hAnsi="Times New Roman" w:cs="Times New Roman"/>
          <w:i/>
          <w:sz w:val="24"/>
          <w:szCs w:val="24"/>
        </w:rPr>
        <w:t>Encyklopedii pedagogicznej</w:t>
      </w:r>
      <w:r w:rsidR="000B198A">
        <w:rPr>
          <w:rFonts w:ascii="Times New Roman" w:hAnsi="Times New Roman" w:cs="Times New Roman"/>
          <w:sz w:val="24"/>
          <w:szCs w:val="24"/>
        </w:rPr>
        <w:t>, w której czytamy, że aspiracje to: „życzenia, pragnienia, zamierzenia dotyczące</w:t>
      </w:r>
      <w:r w:rsidR="00161C59">
        <w:rPr>
          <w:rFonts w:ascii="Times New Roman" w:hAnsi="Times New Roman" w:cs="Times New Roman"/>
          <w:sz w:val="24"/>
          <w:szCs w:val="24"/>
        </w:rPr>
        <w:t xml:space="preserve"> wyników własnego działania oraz osiąganych w przyszłości stanów związanych z wykonaniem określonego zadania lub osiągnięciem jakiegoś celu (…) są jednym z ważnych składników osobowości. Wyznaczają kierunki działania, wpływają na osiągnięcia szkolne uczniów, na wybór zawodu, aktywność społeczną i kulturalną, nawiązywane kontakty </w:t>
      </w:r>
      <w:r w:rsidR="00D25F41">
        <w:rPr>
          <w:rFonts w:ascii="Times New Roman" w:hAnsi="Times New Roman" w:cs="Times New Roman"/>
          <w:sz w:val="24"/>
          <w:szCs w:val="24"/>
        </w:rPr>
        <w:t>interpersonalne”</w:t>
      </w:r>
      <w:r w:rsidR="00D25F41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0"/>
      </w:r>
      <w:r w:rsidR="00D25F41">
        <w:rPr>
          <w:rFonts w:ascii="Times New Roman" w:hAnsi="Times New Roman" w:cs="Times New Roman"/>
          <w:sz w:val="24"/>
          <w:szCs w:val="24"/>
        </w:rPr>
        <w:t>.</w:t>
      </w:r>
    </w:p>
    <w:p w:rsidR="00597D03" w:rsidRDefault="00A8463F" w:rsidP="000547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63F">
        <w:rPr>
          <w:rFonts w:ascii="Times New Roman" w:hAnsi="Times New Roman" w:cs="Times New Roman"/>
          <w:sz w:val="24"/>
          <w:szCs w:val="24"/>
        </w:rPr>
        <w:t>Na podstawie zacytowanych definicji aspiracji możemy stwierdzić,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463F">
        <w:rPr>
          <w:rFonts w:ascii="Times New Roman" w:hAnsi="Times New Roman" w:cs="Times New Roman"/>
          <w:sz w:val="24"/>
          <w:szCs w:val="24"/>
        </w:rPr>
        <w:t>że autorzy dążą do ujęcia tego terminu w różny sposób, niektórzy czynią to z punktu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463F">
        <w:rPr>
          <w:rFonts w:ascii="Times New Roman" w:hAnsi="Times New Roman" w:cs="Times New Roman"/>
          <w:sz w:val="24"/>
          <w:szCs w:val="24"/>
        </w:rPr>
        <w:t xml:space="preserve">widzenia nauki, której są przedstawicielami, inni </w:t>
      </w:r>
      <w:r>
        <w:rPr>
          <w:rFonts w:ascii="Times New Roman" w:hAnsi="Times New Roman" w:cs="Times New Roman"/>
          <w:sz w:val="24"/>
          <w:szCs w:val="24"/>
        </w:rPr>
        <w:t xml:space="preserve">dążą do spojrzenia na aspiracje </w:t>
      </w:r>
      <w:r w:rsidRPr="00A8463F">
        <w:rPr>
          <w:rFonts w:ascii="Times New Roman" w:hAnsi="Times New Roman" w:cs="Times New Roman"/>
          <w:sz w:val="24"/>
          <w:szCs w:val="24"/>
        </w:rPr>
        <w:t>w sp</w:t>
      </w:r>
      <w:r>
        <w:rPr>
          <w:rFonts w:ascii="Times New Roman" w:hAnsi="Times New Roman" w:cs="Times New Roman"/>
          <w:sz w:val="24"/>
          <w:szCs w:val="24"/>
        </w:rPr>
        <w:t xml:space="preserve">osób całościowy i wielostronny. </w:t>
      </w:r>
      <w:r w:rsidRPr="00A8463F">
        <w:rPr>
          <w:rFonts w:ascii="Times New Roman" w:hAnsi="Times New Roman" w:cs="Times New Roman"/>
          <w:sz w:val="24"/>
          <w:szCs w:val="24"/>
        </w:rPr>
        <w:t xml:space="preserve">Wydaje się, </w:t>
      </w:r>
      <w:r>
        <w:rPr>
          <w:rFonts w:ascii="Times New Roman" w:hAnsi="Times New Roman" w:cs="Times New Roman"/>
          <w:sz w:val="24"/>
          <w:szCs w:val="24"/>
        </w:rPr>
        <w:t xml:space="preserve">że to wielostronne i całościowe </w:t>
      </w:r>
      <w:r w:rsidRPr="00A8463F">
        <w:rPr>
          <w:rFonts w:ascii="Times New Roman" w:hAnsi="Times New Roman" w:cs="Times New Roman"/>
          <w:sz w:val="24"/>
          <w:szCs w:val="24"/>
        </w:rPr>
        <w:t>spojrzenie na aspiracje w kontekście dorastającej</w:t>
      </w:r>
      <w:r>
        <w:rPr>
          <w:rFonts w:ascii="Times New Roman" w:hAnsi="Times New Roman" w:cs="Times New Roman"/>
          <w:sz w:val="24"/>
          <w:szCs w:val="24"/>
        </w:rPr>
        <w:t xml:space="preserve"> młodzieży może dać pełen obraz </w:t>
      </w:r>
      <w:r w:rsidRPr="00A8463F">
        <w:rPr>
          <w:rFonts w:ascii="Times New Roman" w:hAnsi="Times New Roman" w:cs="Times New Roman"/>
          <w:sz w:val="24"/>
          <w:szCs w:val="24"/>
        </w:rPr>
        <w:t>wartości, zamierzeń, pragnień, celów, dążeń</w:t>
      </w:r>
      <w:r>
        <w:rPr>
          <w:rFonts w:ascii="Times New Roman" w:hAnsi="Times New Roman" w:cs="Times New Roman"/>
          <w:sz w:val="24"/>
          <w:szCs w:val="24"/>
        </w:rPr>
        <w:t xml:space="preserve">, działań, oczekiwań, i decyzji </w:t>
      </w:r>
      <w:r w:rsidRPr="00A8463F">
        <w:rPr>
          <w:rFonts w:ascii="Times New Roman" w:hAnsi="Times New Roman" w:cs="Times New Roman"/>
          <w:sz w:val="24"/>
          <w:szCs w:val="24"/>
        </w:rPr>
        <w:t>związ</w:t>
      </w:r>
      <w:r>
        <w:rPr>
          <w:rFonts w:ascii="Times New Roman" w:hAnsi="Times New Roman" w:cs="Times New Roman"/>
          <w:sz w:val="24"/>
          <w:szCs w:val="24"/>
        </w:rPr>
        <w:t>anych z aspiracjami życiowymi, a z</w:t>
      </w:r>
      <w:r w:rsidR="00F54F7B">
        <w:rPr>
          <w:rFonts w:ascii="Times New Roman" w:hAnsi="Times New Roman" w:cs="Times New Roman"/>
          <w:sz w:val="24"/>
          <w:szCs w:val="24"/>
        </w:rPr>
        <w:t xml:space="preserve">właszcza aspiracjami </w:t>
      </w:r>
      <w:r w:rsidRPr="00A8463F">
        <w:rPr>
          <w:rFonts w:ascii="Times New Roman" w:hAnsi="Times New Roman" w:cs="Times New Roman"/>
          <w:sz w:val="24"/>
          <w:szCs w:val="24"/>
        </w:rPr>
        <w:t>zawodowy</w:t>
      </w:r>
      <w:r>
        <w:rPr>
          <w:rFonts w:ascii="Times New Roman" w:hAnsi="Times New Roman" w:cs="Times New Roman"/>
          <w:sz w:val="24"/>
          <w:szCs w:val="24"/>
        </w:rPr>
        <w:t xml:space="preserve">mi współczesnej młodzieży szkół </w:t>
      </w:r>
      <w:r w:rsidRPr="00A8463F">
        <w:rPr>
          <w:rFonts w:ascii="Times New Roman" w:hAnsi="Times New Roman" w:cs="Times New Roman"/>
          <w:sz w:val="24"/>
          <w:szCs w:val="24"/>
        </w:rPr>
        <w:t>ponadgimnazjalnych, o których mówi niniejsza praca.</w:t>
      </w:r>
      <w:r w:rsidR="009B5B68">
        <w:rPr>
          <w:rFonts w:ascii="Times New Roman" w:hAnsi="Times New Roman" w:cs="Times New Roman"/>
          <w:sz w:val="24"/>
          <w:szCs w:val="24"/>
        </w:rPr>
        <w:t xml:space="preserve"> W owej pracy terminem „aspiracje” określone będą dążenia, zamierzenia, pragnienia, życzenia, potrzeby i zainteresowania jednostki, które planuje ona realizować w przyszłości, </w:t>
      </w:r>
      <w:r w:rsidR="009B5B68">
        <w:rPr>
          <w:rFonts w:ascii="Times New Roman" w:hAnsi="Times New Roman" w:cs="Times New Roman"/>
          <w:sz w:val="24"/>
          <w:szCs w:val="24"/>
        </w:rPr>
        <w:lastRenderedPageBreak/>
        <w:t>które wpływają na jej zachowania i plany oraz warunkują jej dalszą drogę życiową, a które uwarunkowane są czyn</w:t>
      </w:r>
      <w:r w:rsidR="00F54F7B">
        <w:rPr>
          <w:rFonts w:ascii="Times New Roman" w:hAnsi="Times New Roman" w:cs="Times New Roman"/>
          <w:sz w:val="24"/>
          <w:szCs w:val="24"/>
        </w:rPr>
        <w:t>nikami natury psychologicznej i s</w:t>
      </w:r>
      <w:r w:rsidR="009B5B68">
        <w:rPr>
          <w:rFonts w:ascii="Times New Roman" w:hAnsi="Times New Roman" w:cs="Times New Roman"/>
          <w:sz w:val="24"/>
          <w:szCs w:val="24"/>
        </w:rPr>
        <w:t>ocjologicznej.</w:t>
      </w:r>
    </w:p>
    <w:p w:rsidR="000547C9" w:rsidRPr="000547C9" w:rsidRDefault="000547C9" w:rsidP="002E26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3EF7" w:rsidRDefault="000547C9" w:rsidP="000547C9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547C9">
        <w:rPr>
          <w:rFonts w:ascii="Times New Roman" w:hAnsi="Times New Roman" w:cs="Times New Roman"/>
          <w:b/>
          <w:sz w:val="32"/>
          <w:szCs w:val="32"/>
        </w:rPr>
        <w:t xml:space="preserve">1.2. </w:t>
      </w:r>
      <w:r w:rsidR="00193EF7" w:rsidRPr="000547C9">
        <w:rPr>
          <w:rFonts w:ascii="Times New Roman" w:hAnsi="Times New Roman" w:cs="Times New Roman"/>
          <w:b/>
          <w:sz w:val="32"/>
          <w:szCs w:val="32"/>
        </w:rPr>
        <w:t>Poziom aspiracji</w:t>
      </w:r>
    </w:p>
    <w:p w:rsidR="000547C9" w:rsidRPr="000547C9" w:rsidRDefault="000547C9" w:rsidP="000547C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547C9" w:rsidRPr="000547C9" w:rsidSect="007225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E27" w:rsidRDefault="00C27E27" w:rsidP="000B3D7B">
      <w:pPr>
        <w:spacing w:after="0" w:line="240" w:lineRule="auto"/>
      </w:pPr>
      <w:r>
        <w:separator/>
      </w:r>
    </w:p>
  </w:endnote>
  <w:endnote w:type="continuationSeparator" w:id="0">
    <w:p w:rsidR="00C27E27" w:rsidRDefault="00C27E27" w:rsidP="000B3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526477"/>
      <w:docPartObj>
        <w:docPartGallery w:val="Page Numbers (Bottom of Page)"/>
        <w:docPartUnique/>
      </w:docPartObj>
    </w:sdtPr>
    <w:sdtEndPr/>
    <w:sdtContent>
      <w:p w:rsidR="00CC5FC2" w:rsidRDefault="001276CA">
        <w:pPr>
          <w:pStyle w:val="Stopka"/>
          <w:jc w:val="center"/>
        </w:pPr>
        <w:r>
          <w:fldChar w:fldCharType="begin"/>
        </w:r>
        <w:r w:rsidR="00911D97">
          <w:instrText>PAGE   \* MERGEFORMAT</w:instrText>
        </w:r>
        <w:r>
          <w:fldChar w:fldCharType="separate"/>
        </w:r>
        <w:r w:rsidR="003D4E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C5FC2" w:rsidRDefault="00CC5F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E27" w:rsidRDefault="00C27E27" w:rsidP="000B3D7B">
      <w:pPr>
        <w:spacing w:after="0" w:line="240" w:lineRule="auto"/>
      </w:pPr>
      <w:r>
        <w:separator/>
      </w:r>
    </w:p>
  </w:footnote>
  <w:footnote w:type="continuationSeparator" w:id="0">
    <w:p w:rsidR="00C27E27" w:rsidRDefault="00C27E27" w:rsidP="000B3D7B">
      <w:pPr>
        <w:spacing w:after="0" w:line="240" w:lineRule="auto"/>
      </w:pPr>
      <w:r>
        <w:continuationSeparator/>
      </w:r>
    </w:p>
  </w:footnote>
  <w:footnote w:id="1">
    <w:p w:rsidR="003229AF" w:rsidRPr="00911D97" w:rsidRDefault="003229AF" w:rsidP="003229AF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911D97">
        <w:rPr>
          <w:rStyle w:val="Odwoanieprzypisudolnego"/>
          <w:rFonts w:ascii="Times New Roman" w:hAnsi="Times New Roman" w:cs="Times New Roman"/>
        </w:rPr>
        <w:footnoteRef/>
      </w:r>
      <w:r w:rsidRPr="00911D97">
        <w:rPr>
          <w:rFonts w:ascii="Times New Roman" w:hAnsi="Times New Roman" w:cs="Times New Roman"/>
        </w:rPr>
        <w:t xml:space="preserve"> B. Galas, T. Lewowicki, </w:t>
      </w:r>
      <w:r w:rsidRPr="00911D97">
        <w:rPr>
          <w:rFonts w:ascii="Times New Roman" w:hAnsi="Times New Roman" w:cs="Times New Roman"/>
          <w:i/>
          <w:iCs/>
        </w:rPr>
        <w:t>Osobowość a aspiracje</w:t>
      </w:r>
      <w:r w:rsidR="00285D32">
        <w:rPr>
          <w:rFonts w:ascii="Times New Roman" w:hAnsi="Times New Roman" w:cs="Times New Roman"/>
        </w:rPr>
        <w:t>, PWN, Warszawa 1999</w:t>
      </w:r>
      <w:r w:rsidRPr="00911D97">
        <w:rPr>
          <w:rFonts w:ascii="Times New Roman" w:hAnsi="Times New Roman" w:cs="Times New Roman"/>
        </w:rPr>
        <w:t>, s. 25</w:t>
      </w:r>
    </w:p>
  </w:footnote>
  <w:footnote w:id="2">
    <w:p w:rsidR="003229AF" w:rsidRPr="00911D97" w:rsidRDefault="003229AF" w:rsidP="003229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1D97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911D97">
        <w:rPr>
          <w:rFonts w:ascii="Times New Roman" w:hAnsi="Times New Roman" w:cs="Times New Roman"/>
          <w:sz w:val="20"/>
          <w:szCs w:val="20"/>
        </w:rPr>
        <w:t xml:space="preserve"> J. Kupczyk, </w:t>
      </w:r>
      <w:r w:rsidRPr="00911D97">
        <w:rPr>
          <w:rFonts w:ascii="Times New Roman" w:hAnsi="Times New Roman" w:cs="Times New Roman"/>
          <w:i/>
          <w:iCs/>
          <w:sz w:val="20"/>
          <w:szCs w:val="20"/>
        </w:rPr>
        <w:t>Uwarunkowania aspiracji życiowych młodzieży w starszym wieku szkolnym</w:t>
      </w:r>
      <w:r w:rsidR="00285D32">
        <w:rPr>
          <w:rFonts w:ascii="Times New Roman" w:hAnsi="Times New Roman" w:cs="Times New Roman"/>
          <w:sz w:val="20"/>
          <w:szCs w:val="20"/>
        </w:rPr>
        <w:t>, UAM, Poznań 199</w:t>
      </w:r>
      <w:r w:rsidRPr="00911D97">
        <w:rPr>
          <w:rFonts w:ascii="Times New Roman" w:hAnsi="Times New Roman" w:cs="Times New Roman"/>
          <w:sz w:val="20"/>
          <w:szCs w:val="20"/>
        </w:rPr>
        <w:t>8, s. 25-26</w:t>
      </w:r>
    </w:p>
  </w:footnote>
  <w:footnote w:id="3">
    <w:p w:rsidR="00CC5FC2" w:rsidRPr="00911D97" w:rsidRDefault="00CC5FC2" w:rsidP="004F4B06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911D97">
        <w:rPr>
          <w:rStyle w:val="Odwoanieprzypisudolnego"/>
          <w:rFonts w:ascii="Times New Roman" w:hAnsi="Times New Roman" w:cs="Times New Roman"/>
        </w:rPr>
        <w:footnoteRef/>
      </w:r>
      <w:r w:rsidRPr="00911D97">
        <w:rPr>
          <w:rFonts w:ascii="Times New Roman" w:hAnsi="Times New Roman" w:cs="Times New Roman"/>
        </w:rPr>
        <w:t xml:space="preserve"> M. Szymczak (red.), </w:t>
      </w:r>
      <w:r w:rsidRPr="00911D97">
        <w:rPr>
          <w:rFonts w:ascii="Times New Roman" w:hAnsi="Times New Roman" w:cs="Times New Roman"/>
          <w:i/>
        </w:rPr>
        <w:t>Słownik języka polskiego</w:t>
      </w:r>
      <w:r w:rsidRPr="00911D97">
        <w:rPr>
          <w:rFonts w:ascii="Times New Roman" w:hAnsi="Times New Roman" w:cs="Times New Roman"/>
        </w:rPr>
        <w:t>, PWN, Warszawa 1998</w:t>
      </w:r>
    </w:p>
  </w:footnote>
  <w:footnote w:id="4">
    <w:p w:rsidR="00CC5FC2" w:rsidRPr="00911D97" w:rsidRDefault="00CC5FC2" w:rsidP="004F4B06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911D97">
        <w:rPr>
          <w:rStyle w:val="Odwoanieprzypisudolnego"/>
          <w:rFonts w:ascii="Times New Roman" w:hAnsi="Times New Roman" w:cs="Times New Roman"/>
        </w:rPr>
        <w:footnoteRef/>
      </w:r>
      <w:r w:rsidRPr="00911D97">
        <w:rPr>
          <w:rFonts w:ascii="Times New Roman" w:hAnsi="Times New Roman" w:cs="Times New Roman"/>
        </w:rPr>
        <w:t xml:space="preserve"> B. Dunaj (red.), </w:t>
      </w:r>
      <w:r w:rsidRPr="00911D97">
        <w:rPr>
          <w:rFonts w:ascii="Times New Roman" w:hAnsi="Times New Roman" w:cs="Times New Roman"/>
          <w:i/>
        </w:rPr>
        <w:t>Słownik współczesnego języka polskiego</w:t>
      </w:r>
      <w:r w:rsidRPr="00911D97">
        <w:rPr>
          <w:rFonts w:ascii="Times New Roman" w:hAnsi="Times New Roman" w:cs="Times New Roman"/>
        </w:rPr>
        <w:t>, PWN, Warszawa 2001</w:t>
      </w:r>
    </w:p>
  </w:footnote>
  <w:footnote w:id="5">
    <w:p w:rsidR="00CC5FC2" w:rsidRPr="00911D97" w:rsidRDefault="00CC5FC2" w:rsidP="00316171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911D97">
        <w:rPr>
          <w:rStyle w:val="Odwoanieprzypisudolnego"/>
          <w:rFonts w:ascii="Times New Roman" w:hAnsi="Times New Roman" w:cs="Times New Roman"/>
        </w:rPr>
        <w:footnoteRef/>
      </w:r>
      <w:r w:rsidRPr="00911D97">
        <w:rPr>
          <w:rFonts w:ascii="Times New Roman" w:hAnsi="Times New Roman" w:cs="Times New Roman"/>
        </w:rPr>
        <w:t xml:space="preserve"> W. Kopaliński, </w:t>
      </w:r>
      <w:r w:rsidRPr="00911D97">
        <w:rPr>
          <w:rFonts w:ascii="Times New Roman" w:hAnsi="Times New Roman" w:cs="Times New Roman"/>
          <w:i/>
        </w:rPr>
        <w:t>Słownik wyrazów obcych i zwrotów obcojęzycznych</w:t>
      </w:r>
      <w:r w:rsidR="003229AF">
        <w:rPr>
          <w:rFonts w:ascii="Times New Roman" w:hAnsi="Times New Roman" w:cs="Times New Roman"/>
        </w:rPr>
        <w:t>, WP</w:t>
      </w:r>
      <w:r w:rsidR="0008564C">
        <w:rPr>
          <w:rFonts w:ascii="Times New Roman" w:hAnsi="Times New Roman" w:cs="Times New Roman"/>
        </w:rPr>
        <w:t>, Warszawa 2002</w:t>
      </w:r>
      <w:r w:rsidRPr="00911D97">
        <w:rPr>
          <w:rFonts w:ascii="Times New Roman" w:hAnsi="Times New Roman" w:cs="Times New Roman"/>
        </w:rPr>
        <w:t>, s. 48</w:t>
      </w:r>
    </w:p>
  </w:footnote>
  <w:footnote w:id="6">
    <w:p w:rsidR="00CC5FC2" w:rsidRPr="00911D97" w:rsidRDefault="00CC5FC2" w:rsidP="00316171">
      <w:pPr>
        <w:pStyle w:val="Tekstprzypisudolnego"/>
        <w:spacing w:line="360" w:lineRule="auto"/>
        <w:jc w:val="both"/>
      </w:pPr>
      <w:r w:rsidRPr="00911D97">
        <w:rPr>
          <w:rStyle w:val="Odwoanieprzypisudolnego"/>
          <w:rFonts w:ascii="Times New Roman" w:hAnsi="Times New Roman" w:cs="Times New Roman"/>
        </w:rPr>
        <w:footnoteRef/>
      </w:r>
      <w:r w:rsidRPr="00911D97">
        <w:rPr>
          <w:rFonts w:ascii="Times New Roman" w:hAnsi="Times New Roman" w:cs="Times New Roman"/>
        </w:rPr>
        <w:t xml:space="preserve"> W. Szewczuk (red.), </w:t>
      </w:r>
      <w:r w:rsidRPr="00911D97">
        <w:rPr>
          <w:rFonts w:ascii="Times New Roman" w:hAnsi="Times New Roman" w:cs="Times New Roman"/>
          <w:i/>
        </w:rPr>
        <w:t>Słownik psychologiczny</w:t>
      </w:r>
      <w:r w:rsidRPr="00911D97">
        <w:rPr>
          <w:rFonts w:ascii="Times New Roman" w:hAnsi="Times New Roman" w:cs="Times New Roman"/>
        </w:rPr>
        <w:t xml:space="preserve">, Wiedza Powszechna, Warszawa </w:t>
      </w:r>
      <w:r w:rsidR="00A04EED">
        <w:rPr>
          <w:rFonts w:ascii="Times New Roman" w:hAnsi="Times New Roman" w:cs="Times New Roman"/>
        </w:rPr>
        <w:t>2000</w:t>
      </w:r>
      <w:r w:rsidRPr="00911D97">
        <w:rPr>
          <w:rFonts w:ascii="Times New Roman" w:hAnsi="Times New Roman" w:cs="Times New Roman"/>
        </w:rPr>
        <w:t>, s. 25</w:t>
      </w:r>
    </w:p>
  </w:footnote>
  <w:footnote w:id="7">
    <w:p w:rsidR="00CC5FC2" w:rsidRPr="00911D97" w:rsidRDefault="00CC5FC2" w:rsidP="008D79BD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911D97">
        <w:rPr>
          <w:rStyle w:val="Odwoanieprzypisudolnego"/>
          <w:rFonts w:ascii="Times New Roman" w:hAnsi="Times New Roman" w:cs="Times New Roman"/>
        </w:rPr>
        <w:footnoteRef/>
      </w:r>
      <w:r w:rsidRPr="00911D97">
        <w:rPr>
          <w:rFonts w:ascii="Times New Roman" w:hAnsi="Times New Roman" w:cs="Times New Roman"/>
        </w:rPr>
        <w:t xml:space="preserve"> N. </w:t>
      </w:r>
      <w:proofErr w:type="spellStart"/>
      <w:r w:rsidRPr="00911D97">
        <w:rPr>
          <w:rFonts w:ascii="Times New Roman" w:hAnsi="Times New Roman" w:cs="Times New Roman"/>
        </w:rPr>
        <w:t>Sillamy</w:t>
      </w:r>
      <w:proofErr w:type="spellEnd"/>
      <w:r w:rsidRPr="00911D97">
        <w:rPr>
          <w:rFonts w:ascii="Times New Roman" w:hAnsi="Times New Roman" w:cs="Times New Roman"/>
        </w:rPr>
        <w:t xml:space="preserve">, </w:t>
      </w:r>
      <w:r w:rsidRPr="00911D97">
        <w:rPr>
          <w:rFonts w:ascii="Times New Roman" w:hAnsi="Times New Roman" w:cs="Times New Roman"/>
          <w:i/>
        </w:rPr>
        <w:t>Słownik psychologii</w:t>
      </w:r>
      <w:r w:rsidR="0040689C">
        <w:rPr>
          <w:rFonts w:ascii="Times New Roman" w:hAnsi="Times New Roman" w:cs="Times New Roman"/>
        </w:rPr>
        <w:t>, Książnica, Katowice 2005</w:t>
      </w:r>
      <w:r w:rsidRPr="00911D97">
        <w:rPr>
          <w:rFonts w:ascii="Times New Roman" w:hAnsi="Times New Roman" w:cs="Times New Roman"/>
        </w:rPr>
        <w:t>, s. 25</w:t>
      </w:r>
    </w:p>
  </w:footnote>
  <w:footnote w:id="8">
    <w:p w:rsidR="00CC5FC2" w:rsidRPr="00CD1F49" w:rsidRDefault="00CC5FC2" w:rsidP="00CD1F49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911D97">
        <w:rPr>
          <w:rStyle w:val="Odwoanieprzypisudolnego"/>
          <w:rFonts w:ascii="Times New Roman" w:hAnsi="Times New Roman" w:cs="Times New Roman"/>
        </w:rPr>
        <w:footnoteRef/>
      </w:r>
      <w:r w:rsidRPr="00911D97">
        <w:rPr>
          <w:rFonts w:ascii="Times New Roman" w:hAnsi="Times New Roman" w:cs="Times New Roman"/>
        </w:rPr>
        <w:t xml:space="preserve"> Z. </w:t>
      </w:r>
      <w:proofErr w:type="spellStart"/>
      <w:r w:rsidRPr="00911D97">
        <w:rPr>
          <w:rFonts w:ascii="Times New Roman" w:hAnsi="Times New Roman" w:cs="Times New Roman"/>
        </w:rPr>
        <w:t>Skorny</w:t>
      </w:r>
      <w:proofErr w:type="spellEnd"/>
      <w:r w:rsidRPr="00911D97">
        <w:rPr>
          <w:rFonts w:ascii="Times New Roman" w:hAnsi="Times New Roman" w:cs="Times New Roman"/>
        </w:rPr>
        <w:t xml:space="preserve">, </w:t>
      </w:r>
      <w:r w:rsidRPr="00911D97">
        <w:rPr>
          <w:rFonts w:ascii="Times New Roman" w:hAnsi="Times New Roman" w:cs="Times New Roman"/>
          <w:i/>
        </w:rPr>
        <w:t>Aspiracje młodzieży oraz kierujące nimi prawidłowości</w:t>
      </w:r>
      <w:r w:rsidRPr="00911D97">
        <w:rPr>
          <w:rFonts w:ascii="Times New Roman" w:hAnsi="Times New Roman" w:cs="Times New Roman"/>
        </w:rPr>
        <w:t xml:space="preserve">, Ossolineum, Wrocław </w:t>
      </w:r>
      <w:r w:rsidR="00A04EED">
        <w:rPr>
          <w:rFonts w:ascii="Times New Roman" w:hAnsi="Times New Roman" w:cs="Times New Roman"/>
        </w:rPr>
        <w:t>2002</w:t>
      </w:r>
      <w:r w:rsidRPr="00911D97">
        <w:rPr>
          <w:rFonts w:ascii="Times New Roman" w:hAnsi="Times New Roman" w:cs="Times New Roman"/>
        </w:rPr>
        <w:t>, s. 11</w:t>
      </w:r>
    </w:p>
  </w:footnote>
  <w:footnote w:id="9">
    <w:p w:rsidR="00CC5FC2" w:rsidRPr="0049102F" w:rsidRDefault="00CC5FC2" w:rsidP="0049102F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CD1F49">
        <w:rPr>
          <w:rStyle w:val="Odwoanieprzypisudolnego"/>
          <w:rFonts w:ascii="Times New Roman" w:hAnsi="Times New Roman" w:cs="Times New Roman"/>
        </w:rPr>
        <w:footnoteRef/>
      </w:r>
      <w:r w:rsidRPr="00CD1F49">
        <w:rPr>
          <w:rFonts w:ascii="Times New Roman" w:hAnsi="Times New Roman" w:cs="Times New Roman"/>
        </w:rPr>
        <w:t xml:space="preserve"> B. </w:t>
      </w:r>
      <w:r w:rsidRPr="0049102F">
        <w:rPr>
          <w:rFonts w:ascii="Times New Roman" w:hAnsi="Times New Roman" w:cs="Times New Roman"/>
        </w:rPr>
        <w:t xml:space="preserve">Gołębiewski, </w:t>
      </w:r>
      <w:r w:rsidRPr="0049102F">
        <w:rPr>
          <w:rFonts w:ascii="Times New Roman" w:hAnsi="Times New Roman" w:cs="Times New Roman"/>
          <w:i/>
        </w:rPr>
        <w:t>Dynamika aspiracji</w:t>
      </w:r>
      <w:r w:rsidR="00A04EED">
        <w:rPr>
          <w:rFonts w:ascii="Times New Roman" w:hAnsi="Times New Roman" w:cs="Times New Roman"/>
        </w:rPr>
        <w:t xml:space="preserve">, </w:t>
      </w:r>
      <w:proofErr w:type="spellStart"/>
      <w:r w:rsidR="00A04EED">
        <w:rPr>
          <w:rFonts w:ascii="Times New Roman" w:hAnsi="Times New Roman" w:cs="Times New Roman"/>
        </w:rPr>
        <w:t>KiW</w:t>
      </w:r>
      <w:proofErr w:type="spellEnd"/>
      <w:r w:rsidR="00A04EED">
        <w:rPr>
          <w:rFonts w:ascii="Times New Roman" w:hAnsi="Times New Roman" w:cs="Times New Roman"/>
        </w:rPr>
        <w:t>, Warszawa 1999</w:t>
      </w:r>
      <w:r w:rsidRPr="0049102F">
        <w:rPr>
          <w:rFonts w:ascii="Times New Roman" w:hAnsi="Times New Roman" w:cs="Times New Roman"/>
        </w:rPr>
        <w:t>, s. 84-85</w:t>
      </w:r>
    </w:p>
  </w:footnote>
  <w:footnote w:id="10">
    <w:p w:rsidR="00CC5FC2" w:rsidRPr="001A2E14" w:rsidRDefault="00CC5FC2" w:rsidP="001A2E14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49102F">
        <w:rPr>
          <w:rStyle w:val="Odwoanieprzypisudolnego"/>
          <w:rFonts w:ascii="Times New Roman" w:hAnsi="Times New Roman" w:cs="Times New Roman"/>
        </w:rPr>
        <w:footnoteRef/>
      </w:r>
      <w:r w:rsidRPr="0049102F">
        <w:rPr>
          <w:rFonts w:ascii="Times New Roman" w:hAnsi="Times New Roman" w:cs="Times New Roman"/>
        </w:rPr>
        <w:t xml:space="preserve"> T. </w:t>
      </w:r>
      <w:r w:rsidRPr="001A2E14">
        <w:rPr>
          <w:rFonts w:ascii="Times New Roman" w:hAnsi="Times New Roman" w:cs="Times New Roman"/>
        </w:rPr>
        <w:t xml:space="preserve">Lewowicki, </w:t>
      </w:r>
      <w:r w:rsidRPr="001A2E14">
        <w:rPr>
          <w:rFonts w:ascii="Times New Roman" w:hAnsi="Times New Roman" w:cs="Times New Roman"/>
          <w:i/>
        </w:rPr>
        <w:t>Indywidualizacja kształcenia</w:t>
      </w:r>
      <w:r w:rsidR="00A04EED">
        <w:rPr>
          <w:rFonts w:ascii="Times New Roman" w:hAnsi="Times New Roman" w:cs="Times New Roman"/>
        </w:rPr>
        <w:t>, PWN, Warszawa 2000</w:t>
      </w:r>
      <w:r w:rsidRPr="001A2E14">
        <w:rPr>
          <w:rFonts w:ascii="Times New Roman" w:hAnsi="Times New Roman" w:cs="Times New Roman"/>
        </w:rPr>
        <w:t>, s. 132</w:t>
      </w:r>
    </w:p>
  </w:footnote>
  <w:footnote w:id="11">
    <w:p w:rsidR="00CC5FC2" w:rsidRPr="001A2E14" w:rsidRDefault="00CC5FC2" w:rsidP="001A2E14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1A2E14">
        <w:rPr>
          <w:rStyle w:val="Odwoanieprzypisudolnego"/>
          <w:rFonts w:ascii="Times New Roman" w:hAnsi="Times New Roman" w:cs="Times New Roman"/>
        </w:rPr>
        <w:footnoteRef/>
      </w:r>
      <w:r w:rsidRPr="001A2E14">
        <w:rPr>
          <w:rFonts w:ascii="Times New Roman" w:hAnsi="Times New Roman" w:cs="Times New Roman"/>
        </w:rPr>
        <w:t xml:space="preserve"> M. Kozakiewicz, </w:t>
      </w:r>
      <w:r w:rsidRPr="001A2E14">
        <w:rPr>
          <w:rFonts w:ascii="Times New Roman" w:hAnsi="Times New Roman" w:cs="Times New Roman"/>
          <w:i/>
        </w:rPr>
        <w:t>Bariery awansu poprzez wykształcenie</w:t>
      </w:r>
      <w:r w:rsidRPr="001A2E14">
        <w:rPr>
          <w:rFonts w:ascii="Times New Roman" w:hAnsi="Times New Roman" w:cs="Times New Roman"/>
        </w:rPr>
        <w:t>, Instytu</w:t>
      </w:r>
      <w:r w:rsidR="00A04EED">
        <w:rPr>
          <w:rFonts w:ascii="Times New Roman" w:hAnsi="Times New Roman" w:cs="Times New Roman"/>
        </w:rPr>
        <w:t>t Wydawniczy CRZZ, Warszawa 2002</w:t>
      </w:r>
      <w:r w:rsidRPr="001A2E14">
        <w:rPr>
          <w:rFonts w:ascii="Times New Roman" w:hAnsi="Times New Roman" w:cs="Times New Roman"/>
        </w:rPr>
        <w:t>, s. 54</w:t>
      </w:r>
    </w:p>
  </w:footnote>
  <w:footnote w:id="12">
    <w:p w:rsidR="00CC5FC2" w:rsidRPr="001A2E14" w:rsidRDefault="00CC5FC2" w:rsidP="001A2E14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1A2E14">
        <w:rPr>
          <w:rStyle w:val="Odwoanieprzypisudolnego"/>
          <w:rFonts w:ascii="Times New Roman" w:hAnsi="Times New Roman" w:cs="Times New Roman"/>
        </w:rPr>
        <w:footnoteRef/>
      </w:r>
      <w:r w:rsidRPr="001A2E14">
        <w:rPr>
          <w:rFonts w:ascii="Times New Roman" w:hAnsi="Times New Roman" w:cs="Times New Roman"/>
        </w:rPr>
        <w:t xml:space="preserve"> A. Sokołowska, </w:t>
      </w:r>
      <w:r w:rsidRPr="001A2E14">
        <w:rPr>
          <w:rFonts w:ascii="Times New Roman" w:hAnsi="Times New Roman" w:cs="Times New Roman"/>
          <w:i/>
        </w:rPr>
        <w:t>Stosunek młodzieży do jej perspektyw życiowych</w:t>
      </w:r>
      <w:r w:rsidR="00A04EED">
        <w:rPr>
          <w:rFonts w:ascii="Times New Roman" w:hAnsi="Times New Roman" w:cs="Times New Roman"/>
        </w:rPr>
        <w:t>, PWN, Warszawa 2004</w:t>
      </w:r>
      <w:r w:rsidRPr="001A2E14">
        <w:rPr>
          <w:rFonts w:ascii="Times New Roman" w:hAnsi="Times New Roman" w:cs="Times New Roman"/>
        </w:rPr>
        <w:t>, s. 14</w:t>
      </w:r>
    </w:p>
  </w:footnote>
  <w:footnote w:id="13">
    <w:p w:rsidR="00CC5FC2" w:rsidRPr="00FC7E9E" w:rsidRDefault="00CC5FC2" w:rsidP="00FC7E9E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FC7E9E">
        <w:rPr>
          <w:rStyle w:val="Odwoanieprzypisudolnego"/>
          <w:rFonts w:ascii="Times New Roman" w:hAnsi="Times New Roman" w:cs="Times New Roman"/>
        </w:rPr>
        <w:footnoteRef/>
      </w:r>
      <w:r w:rsidRPr="00FC7E9E">
        <w:rPr>
          <w:rFonts w:ascii="Times New Roman" w:hAnsi="Times New Roman" w:cs="Times New Roman"/>
        </w:rPr>
        <w:t xml:space="preserve"> Tamże, s. 13</w:t>
      </w:r>
    </w:p>
  </w:footnote>
  <w:footnote w:id="14">
    <w:p w:rsidR="00CC5FC2" w:rsidRPr="00FC7E9E" w:rsidRDefault="00CC5FC2" w:rsidP="00FC7E9E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FC7E9E"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A. Jan</w:t>
      </w:r>
      <w:r w:rsidRPr="00FC7E9E">
        <w:rPr>
          <w:rFonts w:ascii="Times New Roman" w:hAnsi="Times New Roman" w:cs="Times New Roman"/>
        </w:rPr>
        <w:t xml:space="preserve">owski, </w:t>
      </w:r>
      <w:r w:rsidRPr="00152D0F">
        <w:rPr>
          <w:rFonts w:ascii="Times New Roman" w:hAnsi="Times New Roman" w:cs="Times New Roman"/>
          <w:i/>
        </w:rPr>
        <w:t>Aspiracje młodzieży szkół średnich</w:t>
      </w:r>
      <w:r w:rsidR="00F62B9B">
        <w:rPr>
          <w:rFonts w:ascii="Times New Roman" w:hAnsi="Times New Roman" w:cs="Times New Roman"/>
        </w:rPr>
        <w:t>…</w:t>
      </w:r>
      <w:r w:rsidRPr="00FC7E9E">
        <w:rPr>
          <w:rFonts w:ascii="Times New Roman" w:hAnsi="Times New Roman" w:cs="Times New Roman"/>
        </w:rPr>
        <w:t>, s. 32</w:t>
      </w:r>
    </w:p>
  </w:footnote>
  <w:footnote w:id="15">
    <w:p w:rsidR="00CC5FC2" w:rsidRDefault="00CC5FC2" w:rsidP="00FC7E9E">
      <w:pPr>
        <w:pStyle w:val="Tekstprzypisudolnego"/>
        <w:spacing w:line="360" w:lineRule="auto"/>
        <w:jc w:val="both"/>
      </w:pPr>
      <w:r w:rsidRPr="00FC7E9E">
        <w:rPr>
          <w:rStyle w:val="Odwoanieprzypisudolnego"/>
          <w:rFonts w:ascii="Times New Roman" w:hAnsi="Times New Roman" w:cs="Times New Roman"/>
        </w:rPr>
        <w:footnoteRef/>
      </w:r>
      <w:r w:rsidRPr="00FC7E9E">
        <w:rPr>
          <w:rFonts w:ascii="Times New Roman" w:hAnsi="Times New Roman" w:cs="Times New Roman"/>
        </w:rPr>
        <w:t xml:space="preserve"> Tamże, s. 32</w:t>
      </w:r>
    </w:p>
  </w:footnote>
  <w:footnote w:id="16">
    <w:p w:rsidR="00CC5FC2" w:rsidRPr="00E73F52" w:rsidRDefault="00CC5FC2" w:rsidP="00E73F52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E73F52">
        <w:rPr>
          <w:rStyle w:val="Odwoanieprzypisudolnego"/>
          <w:rFonts w:ascii="Times New Roman" w:hAnsi="Times New Roman" w:cs="Times New Roman"/>
        </w:rPr>
        <w:footnoteRef/>
      </w:r>
      <w:r w:rsidRPr="00E73F52">
        <w:rPr>
          <w:rFonts w:ascii="Times New Roman" w:hAnsi="Times New Roman" w:cs="Times New Roman"/>
        </w:rPr>
        <w:t xml:space="preserve"> </w:t>
      </w:r>
      <w:r w:rsidRPr="00E73F52">
        <w:rPr>
          <w:rFonts w:ascii="Times New Roman" w:hAnsi="Times New Roman" w:cs="Times New Roman"/>
          <w:i/>
        </w:rPr>
        <w:t>Encyklopedia pedagogiczna XXI wieku</w:t>
      </w:r>
      <w:r w:rsidRPr="00E73F52">
        <w:rPr>
          <w:rFonts w:ascii="Times New Roman" w:hAnsi="Times New Roman" w:cs="Times New Roman"/>
        </w:rPr>
        <w:t>, Tom 1 A-F, Żak, Warszawa 2003, s. 196</w:t>
      </w:r>
    </w:p>
  </w:footnote>
  <w:footnote w:id="17">
    <w:p w:rsidR="00CC5FC2" w:rsidRPr="00E73F52" w:rsidRDefault="00CC5FC2" w:rsidP="00E73F52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E73F52">
        <w:rPr>
          <w:rStyle w:val="Odwoanieprzypisudolnego"/>
          <w:rFonts w:ascii="Times New Roman" w:hAnsi="Times New Roman" w:cs="Times New Roman"/>
        </w:rPr>
        <w:footnoteRef/>
      </w:r>
      <w:r w:rsidRPr="00E73F52">
        <w:rPr>
          <w:rFonts w:ascii="Times New Roman" w:hAnsi="Times New Roman" w:cs="Times New Roman"/>
        </w:rPr>
        <w:t xml:space="preserve"> M. Łoś,</w:t>
      </w:r>
      <w:r>
        <w:rPr>
          <w:rFonts w:ascii="Times New Roman" w:hAnsi="Times New Roman" w:cs="Times New Roman"/>
        </w:rPr>
        <w:t xml:space="preserve"> </w:t>
      </w:r>
      <w:r w:rsidRPr="00654701">
        <w:rPr>
          <w:rFonts w:ascii="Times New Roman" w:hAnsi="Times New Roman" w:cs="Times New Roman"/>
          <w:i/>
        </w:rPr>
        <w:t>Aspiracje a środowisko</w:t>
      </w:r>
      <w:r w:rsidR="00A04EED">
        <w:rPr>
          <w:rFonts w:ascii="Times New Roman" w:hAnsi="Times New Roman" w:cs="Times New Roman"/>
        </w:rPr>
        <w:t>, PWN, Warszawa 2001</w:t>
      </w:r>
      <w:r>
        <w:rPr>
          <w:rFonts w:ascii="Times New Roman" w:hAnsi="Times New Roman" w:cs="Times New Roman"/>
        </w:rPr>
        <w:t>, s. 12</w:t>
      </w:r>
    </w:p>
  </w:footnote>
  <w:footnote w:id="18">
    <w:p w:rsidR="00CC5FC2" w:rsidRPr="00B26538" w:rsidRDefault="00CC5FC2" w:rsidP="00B26538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B26538">
        <w:rPr>
          <w:rStyle w:val="Odwoanieprzypisudolnego"/>
          <w:rFonts w:ascii="Times New Roman" w:hAnsi="Times New Roman" w:cs="Times New Roman"/>
        </w:rPr>
        <w:footnoteRef/>
      </w:r>
      <w:r w:rsidRPr="00B26538">
        <w:rPr>
          <w:rFonts w:ascii="Times New Roman" w:hAnsi="Times New Roman" w:cs="Times New Roman"/>
        </w:rPr>
        <w:t xml:space="preserve"> Tamże</w:t>
      </w:r>
      <w:r>
        <w:rPr>
          <w:rFonts w:ascii="Times New Roman" w:hAnsi="Times New Roman" w:cs="Times New Roman"/>
        </w:rPr>
        <w:t>, s. 13</w:t>
      </w:r>
    </w:p>
  </w:footnote>
  <w:footnote w:id="19">
    <w:p w:rsidR="00CC5FC2" w:rsidRPr="00D25F41" w:rsidRDefault="00CC5FC2" w:rsidP="00D25F41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B26538">
        <w:rPr>
          <w:rStyle w:val="Odwoanieprzypisudolnego"/>
          <w:rFonts w:ascii="Times New Roman" w:hAnsi="Times New Roman" w:cs="Times New Roman"/>
        </w:rPr>
        <w:footnoteRef/>
      </w:r>
      <w:r w:rsidRPr="00B26538">
        <w:rPr>
          <w:rFonts w:ascii="Times New Roman" w:hAnsi="Times New Roman" w:cs="Times New Roman"/>
        </w:rPr>
        <w:t xml:space="preserve"> A. Kło</w:t>
      </w:r>
      <w:r>
        <w:rPr>
          <w:rFonts w:ascii="Times New Roman" w:hAnsi="Times New Roman" w:cs="Times New Roman"/>
        </w:rPr>
        <w:t>skowsk</w:t>
      </w:r>
      <w:r w:rsidRPr="00B26538">
        <w:rPr>
          <w:rFonts w:ascii="Times New Roman" w:hAnsi="Times New Roman" w:cs="Times New Roman"/>
        </w:rPr>
        <w:t xml:space="preserve">a, </w:t>
      </w:r>
      <w:r w:rsidRPr="00B26538">
        <w:rPr>
          <w:rFonts w:ascii="Times New Roman" w:hAnsi="Times New Roman" w:cs="Times New Roman"/>
          <w:i/>
        </w:rPr>
        <w:t>Wartości, potrzeby i aspiracje kulturalne małej społeczności miejskiej</w:t>
      </w:r>
      <w:r w:rsidRPr="00B26538">
        <w:rPr>
          <w:rFonts w:ascii="Times New Roman" w:hAnsi="Times New Roman" w:cs="Times New Roman"/>
        </w:rPr>
        <w:t xml:space="preserve">, </w:t>
      </w:r>
      <w:r w:rsidR="002E2693">
        <w:rPr>
          <w:rFonts w:ascii="Times New Roman" w:hAnsi="Times New Roman" w:cs="Times New Roman"/>
        </w:rPr>
        <w:t xml:space="preserve"> </w:t>
      </w:r>
      <w:r w:rsidR="002E2693" w:rsidRPr="006F0B62">
        <w:rPr>
          <w:rFonts w:ascii="Times New Roman" w:hAnsi="Times New Roman" w:cs="Times New Roman"/>
        </w:rPr>
        <w:t>„</w:t>
      </w:r>
      <w:r w:rsidRPr="006F0B62">
        <w:rPr>
          <w:rFonts w:ascii="Times New Roman" w:hAnsi="Times New Roman" w:cs="Times New Roman"/>
        </w:rPr>
        <w:t>Studia Socjologiczne</w:t>
      </w:r>
      <w:r w:rsidR="002E2693" w:rsidRPr="006F0B62">
        <w:rPr>
          <w:rFonts w:ascii="Times New Roman" w:hAnsi="Times New Roman" w:cs="Times New Roman"/>
        </w:rPr>
        <w:t xml:space="preserve"> </w:t>
      </w:r>
      <w:r w:rsidRPr="006F0B62">
        <w:rPr>
          <w:rFonts w:ascii="Times New Roman" w:hAnsi="Times New Roman" w:cs="Times New Roman"/>
        </w:rPr>
        <w:t>1970,</w:t>
      </w:r>
      <w:r w:rsidRPr="00D25F41">
        <w:rPr>
          <w:rFonts w:ascii="Times New Roman" w:hAnsi="Times New Roman" w:cs="Times New Roman"/>
        </w:rPr>
        <w:t xml:space="preserve"> nr 3</w:t>
      </w:r>
      <w:r>
        <w:rPr>
          <w:rFonts w:ascii="Times New Roman" w:hAnsi="Times New Roman" w:cs="Times New Roman"/>
        </w:rPr>
        <w:t>, s. 19</w:t>
      </w:r>
    </w:p>
  </w:footnote>
  <w:footnote w:id="20">
    <w:p w:rsidR="00CC5FC2" w:rsidRDefault="00CC5FC2" w:rsidP="00D25F41">
      <w:pPr>
        <w:pStyle w:val="Tekstprzypisudolnego"/>
        <w:spacing w:line="360" w:lineRule="auto"/>
        <w:jc w:val="both"/>
      </w:pPr>
      <w:r w:rsidRPr="00D25F41">
        <w:rPr>
          <w:rStyle w:val="Odwoanieprzypisudolnego"/>
          <w:rFonts w:ascii="Times New Roman" w:hAnsi="Times New Roman" w:cs="Times New Roman"/>
        </w:rPr>
        <w:footnoteRef/>
      </w:r>
      <w:r w:rsidRPr="00D25F41">
        <w:rPr>
          <w:rFonts w:ascii="Times New Roman" w:hAnsi="Times New Roman" w:cs="Times New Roman"/>
        </w:rPr>
        <w:t xml:space="preserve"> D. </w:t>
      </w:r>
      <w:proofErr w:type="spellStart"/>
      <w:r w:rsidRPr="00D25F41">
        <w:rPr>
          <w:rFonts w:ascii="Times New Roman" w:hAnsi="Times New Roman" w:cs="Times New Roman"/>
        </w:rPr>
        <w:t>Lalak</w:t>
      </w:r>
      <w:proofErr w:type="spellEnd"/>
      <w:r w:rsidRPr="00D25F41">
        <w:rPr>
          <w:rFonts w:ascii="Times New Roman" w:hAnsi="Times New Roman" w:cs="Times New Roman"/>
        </w:rPr>
        <w:t xml:space="preserve">, T. Pilch, </w:t>
      </w:r>
      <w:r w:rsidRPr="00D25F41">
        <w:rPr>
          <w:rFonts w:ascii="Times New Roman" w:hAnsi="Times New Roman" w:cs="Times New Roman"/>
          <w:i/>
        </w:rPr>
        <w:t xml:space="preserve">Elementarne pojęcia pedagogiki </w:t>
      </w:r>
      <w:r w:rsidR="00F62B9B">
        <w:rPr>
          <w:rFonts w:ascii="Times New Roman" w:hAnsi="Times New Roman" w:cs="Times New Roman"/>
          <w:i/>
        </w:rPr>
        <w:t>…</w:t>
      </w:r>
      <w:r w:rsidRPr="00D25F41">
        <w:rPr>
          <w:rFonts w:ascii="Times New Roman" w:hAnsi="Times New Roman" w:cs="Times New Roman"/>
        </w:rPr>
        <w:t>, s. 24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04074"/>
    <w:multiLevelType w:val="multilevel"/>
    <w:tmpl w:val="C1428D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A3A1B93"/>
    <w:multiLevelType w:val="hybridMultilevel"/>
    <w:tmpl w:val="37DC45B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A4E5FE9"/>
    <w:multiLevelType w:val="multilevel"/>
    <w:tmpl w:val="27DCA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315743D"/>
    <w:multiLevelType w:val="multilevel"/>
    <w:tmpl w:val="CFCA1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3CE273C"/>
    <w:multiLevelType w:val="hybridMultilevel"/>
    <w:tmpl w:val="1020D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A31"/>
    <w:rsid w:val="00013C2A"/>
    <w:rsid w:val="00037049"/>
    <w:rsid w:val="00044BCA"/>
    <w:rsid w:val="000547C9"/>
    <w:rsid w:val="000548D9"/>
    <w:rsid w:val="00070A1A"/>
    <w:rsid w:val="00077D6A"/>
    <w:rsid w:val="0008564C"/>
    <w:rsid w:val="000863E5"/>
    <w:rsid w:val="00090341"/>
    <w:rsid w:val="000B198A"/>
    <w:rsid w:val="000B3D7B"/>
    <w:rsid w:val="000E48EF"/>
    <w:rsid w:val="00105A7C"/>
    <w:rsid w:val="0012118F"/>
    <w:rsid w:val="001276CA"/>
    <w:rsid w:val="001303CD"/>
    <w:rsid w:val="00133B67"/>
    <w:rsid w:val="00135189"/>
    <w:rsid w:val="00141C64"/>
    <w:rsid w:val="00150AA1"/>
    <w:rsid w:val="001515AA"/>
    <w:rsid w:val="00152D0F"/>
    <w:rsid w:val="00161C59"/>
    <w:rsid w:val="00162A05"/>
    <w:rsid w:val="001845B4"/>
    <w:rsid w:val="00187A31"/>
    <w:rsid w:val="00193EF7"/>
    <w:rsid w:val="001A2E14"/>
    <w:rsid w:val="001C487B"/>
    <w:rsid w:val="001C6304"/>
    <w:rsid w:val="001D2236"/>
    <w:rsid w:val="001D791C"/>
    <w:rsid w:val="00204036"/>
    <w:rsid w:val="00242A0C"/>
    <w:rsid w:val="00271A22"/>
    <w:rsid w:val="00285D32"/>
    <w:rsid w:val="002927EB"/>
    <w:rsid w:val="002A15D0"/>
    <w:rsid w:val="002C4068"/>
    <w:rsid w:val="002D47E1"/>
    <w:rsid w:val="002E2520"/>
    <w:rsid w:val="002E2693"/>
    <w:rsid w:val="00315E39"/>
    <w:rsid w:val="00316171"/>
    <w:rsid w:val="003229AF"/>
    <w:rsid w:val="00342E9D"/>
    <w:rsid w:val="0034396D"/>
    <w:rsid w:val="00366A61"/>
    <w:rsid w:val="00375F4E"/>
    <w:rsid w:val="00376A87"/>
    <w:rsid w:val="00383174"/>
    <w:rsid w:val="003D4EC7"/>
    <w:rsid w:val="003E2194"/>
    <w:rsid w:val="0040689C"/>
    <w:rsid w:val="00441BAD"/>
    <w:rsid w:val="00472FE1"/>
    <w:rsid w:val="004756C8"/>
    <w:rsid w:val="0049102F"/>
    <w:rsid w:val="004A1486"/>
    <w:rsid w:val="004C35E5"/>
    <w:rsid w:val="004E412E"/>
    <w:rsid w:val="004F4B06"/>
    <w:rsid w:val="0051520D"/>
    <w:rsid w:val="00544A48"/>
    <w:rsid w:val="0058097D"/>
    <w:rsid w:val="00581F2F"/>
    <w:rsid w:val="00593F9B"/>
    <w:rsid w:val="00595D64"/>
    <w:rsid w:val="00597D03"/>
    <w:rsid w:val="005A2678"/>
    <w:rsid w:val="005A6282"/>
    <w:rsid w:val="005C2144"/>
    <w:rsid w:val="006062A3"/>
    <w:rsid w:val="00641E82"/>
    <w:rsid w:val="00650E35"/>
    <w:rsid w:val="00654701"/>
    <w:rsid w:val="0069380F"/>
    <w:rsid w:val="006C2A94"/>
    <w:rsid w:val="006E5D1C"/>
    <w:rsid w:val="006F0B62"/>
    <w:rsid w:val="00707561"/>
    <w:rsid w:val="00721A50"/>
    <w:rsid w:val="00722582"/>
    <w:rsid w:val="00752425"/>
    <w:rsid w:val="00753266"/>
    <w:rsid w:val="00770824"/>
    <w:rsid w:val="007C008C"/>
    <w:rsid w:val="007D6DCD"/>
    <w:rsid w:val="007E05FF"/>
    <w:rsid w:val="008045F8"/>
    <w:rsid w:val="008056FF"/>
    <w:rsid w:val="00811D91"/>
    <w:rsid w:val="00816A6D"/>
    <w:rsid w:val="00840B35"/>
    <w:rsid w:val="00852164"/>
    <w:rsid w:val="0086307C"/>
    <w:rsid w:val="008D79BD"/>
    <w:rsid w:val="00911D97"/>
    <w:rsid w:val="00924DF7"/>
    <w:rsid w:val="00943498"/>
    <w:rsid w:val="00967736"/>
    <w:rsid w:val="00975468"/>
    <w:rsid w:val="00997D5A"/>
    <w:rsid w:val="009B5B68"/>
    <w:rsid w:val="009B6C7F"/>
    <w:rsid w:val="009D0C1B"/>
    <w:rsid w:val="009D17CD"/>
    <w:rsid w:val="009D3A6D"/>
    <w:rsid w:val="009E1F7A"/>
    <w:rsid w:val="009E73C9"/>
    <w:rsid w:val="009F38D8"/>
    <w:rsid w:val="00A01709"/>
    <w:rsid w:val="00A04EED"/>
    <w:rsid w:val="00A0531F"/>
    <w:rsid w:val="00A351EC"/>
    <w:rsid w:val="00A369A8"/>
    <w:rsid w:val="00A419A3"/>
    <w:rsid w:val="00A644B7"/>
    <w:rsid w:val="00A8463F"/>
    <w:rsid w:val="00A9117F"/>
    <w:rsid w:val="00A97A02"/>
    <w:rsid w:val="00AA0FBF"/>
    <w:rsid w:val="00AA2890"/>
    <w:rsid w:val="00AB50CC"/>
    <w:rsid w:val="00AC73D3"/>
    <w:rsid w:val="00AD6BDB"/>
    <w:rsid w:val="00AE4274"/>
    <w:rsid w:val="00AF30DB"/>
    <w:rsid w:val="00AF7EAF"/>
    <w:rsid w:val="00B03C0A"/>
    <w:rsid w:val="00B06852"/>
    <w:rsid w:val="00B11987"/>
    <w:rsid w:val="00B13504"/>
    <w:rsid w:val="00B26538"/>
    <w:rsid w:val="00B332DA"/>
    <w:rsid w:val="00B37A49"/>
    <w:rsid w:val="00B658C5"/>
    <w:rsid w:val="00B669B4"/>
    <w:rsid w:val="00B8649F"/>
    <w:rsid w:val="00BD17D5"/>
    <w:rsid w:val="00BD6C77"/>
    <w:rsid w:val="00C005B7"/>
    <w:rsid w:val="00C078EC"/>
    <w:rsid w:val="00C27E27"/>
    <w:rsid w:val="00C31676"/>
    <w:rsid w:val="00C3721B"/>
    <w:rsid w:val="00C55377"/>
    <w:rsid w:val="00C67035"/>
    <w:rsid w:val="00C7222D"/>
    <w:rsid w:val="00C7512A"/>
    <w:rsid w:val="00CA75B4"/>
    <w:rsid w:val="00CC10DB"/>
    <w:rsid w:val="00CC5FC2"/>
    <w:rsid w:val="00CD1F49"/>
    <w:rsid w:val="00CD5E70"/>
    <w:rsid w:val="00D2521A"/>
    <w:rsid w:val="00D25F41"/>
    <w:rsid w:val="00D30721"/>
    <w:rsid w:val="00D42A96"/>
    <w:rsid w:val="00D51F85"/>
    <w:rsid w:val="00D53E1B"/>
    <w:rsid w:val="00D5467C"/>
    <w:rsid w:val="00D54904"/>
    <w:rsid w:val="00D70DA6"/>
    <w:rsid w:val="00D77FAD"/>
    <w:rsid w:val="00DA1882"/>
    <w:rsid w:val="00DC771B"/>
    <w:rsid w:val="00DF20C1"/>
    <w:rsid w:val="00DF7F58"/>
    <w:rsid w:val="00E025F3"/>
    <w:rsid w:val="00E03B44"/>
    <w:rsid w:val="00E22E29"/>
    <w:rsid w:val="00E51FF3"/>
    <w:rsid w:val="00E54477"/>
    <w:rsid w:val="00E73F52"/>
    <w:rsid w:val="00E86AB9"/>
    <w:rsid w:val="00E95E48"/>
    <w:rsid w:val="00EB07DE"/>
    <w:rsid w:val="00EB5C91"/>
    <w:rsid w:val="00EC1244"/>
    <w:rsid w:val="00F147F6"/>
    <w:rsid w:val="00F5343E"/>
    <w:rsid w:val="00F54F7B"/>
    <w:rsid w:val="00F62B9B"/>
    <w:rsid w:val="00F64F5D"/>
    <w:rsid w:val="00F72F4C"/>
    <w:rsid w:val="00F7717C"/>
    <w:rsid w:val="00F80E74"/>
    <w:rsid w:val="00F9580C"/>
    <w:rsid w:val="00FB4F21"/>
    <w:rsid w:val="00FC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2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7A3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B3D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3D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3D7B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F20C1"/>
    <w:rPr>
      <w:b/>
      <w:bCs/>
      <w:i w:val="0"/>
      <w:iCs w:val="0"/>
    </w:rPr>
  </w:style>
  <w:style w:type="paragraph" w:styleId="Nagwek">
    <w:name w:val="header"/>
    <w:basedOn w:val="Normalny"/>
    <w:link w:val="NagwekZnak"/>
    <w:uiPriority w:val="99"/>
    <w:unhideWhenUsed/>
    <w:rsid w:val="00593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3F9B"/>
  </w:style>
  <w:style w:type="paragraph" w:styleId="Stopka">
    <w:name w:val="footer"/>
    <w:basedOn w:val="Normalny"/>
    <w:link w:val="StopkaZnak"/>
    <w:uiPriority w:val="99"/>
    <w:unhideWhenUsed/>
    <w:rsid w:val="00593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F9B"/>
  </w:style>
  <w:style w:type="paragraph" w:styleId="NormalnyWeb">
    <w:name w:val="Normal (Web)"/>
    <w:basedOn w:val="Normalny"/>
    <w:uiPriority w:val="99"/>
    <w:unhideWhenUsed/>
    <w:rsid w:val="001303C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7A3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0B3D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3D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3D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63471-5680-4C4D-89FB-2D52C9461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1252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Drzezdzon</cp:lastModifiedBy>
  <cp:revision>44</cp:revision>
  <dcterms:created xsi:type="dcterms:W3CDTF">2012-02-15T12:17:00Z</dcterms:created>
  <dcterms:modified xsi:type="dcterms:W3CDTF">2014-02-22T21:54:00Z</dcterms:modified>
</cp:coreProperties>
</file>