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707AB" w14:textId="77777777" w:rsidR="00420485" w:rsidRDefault="00420485" w:rsidP="00420485">
      <w:pPr>
        <w:tabs>
          <w:tab w:val="left" w:pos="5925"/>
        </w:tabs>
        <w:spacing w:after="0" w:line="240" w:lineRule="auto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 nie powielać tego tekstu – będzie plagiat</w:t>
      </w:r>
    </w:p>
    <w:p w14:paraId="774E1AB0" w14:textId="77777777" w:rsidR="00420485" w:rsidRDefault="00420485" w:rsidP="00420485">
      <w:pPr>
        <w:tabs>
          <w:tab w:val="left" w:pos="5925"/>
        </w:tabs>
        <w:spacing w:after="0" w:line="240" w:lineRule="auto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*zachować wszystkie elementy formalne wstępu</w:t>
      </w:r>
    </w:p>
    <w:p w14:paraId="0A62BD9D" w14:textId="77777777" w:rsidR="006601B8" w:rsidRDefault="006601B8" w:rsidP="006601B8">
      <w:pPr>
        <w:tabs>
          <w:tab w:val="left" w:pos="5925"/>
        </w:tabs>
        <w:spacing w:after="0" w:line="240" w:lineRule="auto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*piszemy o autorze w stronie biernej: napisano, przedstawiono, opracowano…</w:t>
      </w:r>
    </w:p>
    <w:p w14:paraId="0910E444" w14:textId="77777777" w:rsidR="006601B8" w:rsidRDefault="006601B8" w:rsidP="00420485">
      <w:pPr>
        <w:tabs>
          <w:tab w:val="left" w:pos="5925"/>
        </w:tabs>
        <w:spacing w:after="0" w:line="240" w:lineRule="auto"/>
        <w:rPr>
          <w:i/>
          <w:color w:val="FF0000"/>
          <w:sz w:val="20"/>
          <w:szCs w:val="20"/>
        </w:rPr>
      </w:pPr>
    </w:p>
    <w:p w14:paraId="6811A8F7" w14:textId="77777777" w:rsidR="00420485" w:rsidRDefault="00420485" w:rsidP="008035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24"/>
        </w:rPr>
      </w:pPr>
    </w:p>
    <w:p w14:paraId="088C08A4" w14:textId="77777777" w:rsidR="007942E6" w:rsidRPr="007942E6" w:rsidRDefault="007942E6" w:rsidP="008035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24"/>
        </w:rPr>
      </w:pPr>
      <w:r w:rsidRPr="007942E6">
        <w:rPr>
          <w:rFonts w:ascii="Times New Roman" w:hAnsi="Times New Roman" w:cs="Times New Roman"/>
          <w:b/>
          <w:sz w:val="36"/>
          <w:szCs w:val="24"/>
        </w:rPr>
        <w:t>WSTĘP</w:t>
      </w:r>
    </w:p>
    <w:p w14:paraId="7F34272F" w14:textId="77777777" w:rsidR="007942E6" w:rsidRDefault="007942E6" w:rsidP="008035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D02B57" w14:textId="77777777" w:rsidR="00B86DAC" w:rsidRDefault="008035DD" w:rsidP="008035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Aspiracje są dążeniami, zamierzeniami, pragnieniami, życzeniami, potrzebami i zainteresowaniami jednostki, które wpływają na jej zachowania i plany oraz warunkują jej dalszą drogę życiową.</w:t>
      </w:r>
    </w:p>
    <w:p w14:paraId="631B666B" w14:textId="77777777" w:rsidR="008035DD" w:rsidRDefault="008035DD" w:rsidP="008035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Aspiracje zawodowe i życiowe to temat bardzo często poruszany zarówno w literaturze socjologicznej, pedagogicznej jak i psychologicznej. Pełnią one ważną rolę w kształtowaniu wizji przyszłości każdego człowieka. Ponadto aspiracje pozostają w ścisłym związku z systemem wartości preferowanym przez jednostkę czy daną grupę społeczną, a hierarchia wartości i przemiany w niej zachodzące stanowią bez wątpienia interesujące pole do badań i rozważań.</w:t>
      </w:r>
    </w:p>
    <w:p w14:paraId="2D351175" w14:textId="77777777" w:rsidR="008035DD" w:rsidRDefault="008035DD" w:rsidP="004323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Młody człowiek ma do wyboru szeroki wachlarz możliwości wejścia  w dorosłe życie</w:t>
      </w:r>
      <w:r w:rsidR="004A6C58">
        <w:rPr>
          <w:rFonts w:ascii="Times New Roman" w:hAnsi="Times New Roman" w:cs="Times New Roman"/>
          <w:sz w:val="24"/>
          <w:szCs w:val="24"/>
        </w:rPr>
        <w:t>, a żyje narażony na wiele zagrożeń. Dlatego stanowi niezwykle ciekawy przedmiot badań w celu poznania jego aspiracji. Istotną rolę w życiu młodzieży</w:t>
      </w:r>
      <w:r w:rsidR="00432343">
        <w:rPr>
          <w:rFonts w:ascii="Times New Roman" w:hAnsi="Times New Roman" w:cs="Times New Roman"/>
          <w:sz w:val="24"/>
          <w:szCs w:val="24"/>
        </w:rPr>
        <w:t xml:space="preserve"> odgrywają aspiracje życiowe, głównie aspiracje edukacyjno-zawodowe, a ich badania prowadzone są w różnych celach. Jednym z nich jest chęć prognozowania na temat przyszłego zachowania się badanej populacji. Wiedza o aspiracjach młodzieży może dać wyobrażenie o tym, jakie wartości będzie wyznawała za 5-10 lat najbardziej wykształcona grupa obywateli, która stanie się formacją tworzącą idee i wpływającą na kształt myślenia innych ludzi o niższym poziomie wykształcenia.</w:t>
      </w:r>
    </w:p>
    <w:p w14:paraId="67EB6F46" w14:textId="77777777" w:rsidR="00432343" w:rsidRDefault="00432343" w:rsidP="004323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Znajomość różnych aspiracji młodzieży </w:t>
      </w:r>
      <w:r w:rsidRPr="003A3F9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przede wszystkim aspiracji zawodowych, kulturalnych i rodzinnych </w:t>
      </w:r>
      <w:r w:rsidRPr="003A3F9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jest jednym z ważniejszych warunków udanego planowania, a następnie realizowania zamierzeń w sferze kultury i oświaty, a także w sferze gospodarki narodowej.</w:t>
      </w:r>
    </w:p>
    <w:p w14:paraId="4E18ABFE" w14:textId="77777777" w:rsidR="00432343" w:rsidRDefault="00432343" w:rsidP="00D004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Istnieje konieczność badań aspiracji uczniów dla potrzeb pedagogów z bardzo wielu względów. Po pierwsze</w:t>
      </w:r>
      <w:r w:rsidR="004B2168">
        <w:rPr>
          <w:rFonts w:ascii="Times New Roman" w:hAnsi="Times New Roman" w:cs="Times New Roman"/>
          <w:sz w:val="24"/>
          <w:szCs w:val="24"/>
        </w:rPr>
        <w:t xml:space="preserve">, badanie aspiracji zwiększa zasób informacji o sprawach dotyczących młodzieży, które mogą być wykorzystane do poznania charakterystyki przedmiotu oddziaływań. Po drugie, pozwalają na uzyskanie informacji o istniejących aspiracjach uczniów w celu ich ewentualnej modyfikacji, pozwalają na określenie skutków oddziaływań </w:t>
      </w:r>
      <w:r w:rsidR="004B2168">
        <w:rPr>
          <w:rFonts w:ascii="Times New Roman" w:hAnsi="Times New Roman" w:cs="Times New Roman"/>
          <w:sz w:val="24"/>
          <w:szCs w:val="24"/>
        </w:rPr>
        <w:lastRenderedPageBreak/>
        <w:t>wychowawczych szkoły</w:t>
      </w:r>
      <w:r w:rsidR="0056348D">
        <w:rPr>
          <w:rFonts w:ascii="Times New Roman" w:hAnsi="Times New Roman" w:cs="Times New Roman"/>
          <w:sz w:val="24"/>
          <w:szCs w:val="24"/>
        </w:rPr>
        <w:t xml:space="preserve"> po długotrwałym okresie interakcji z uczniami. Po trzecie, mają istotne znaczenie dla ludzi zajmujących się problematyką celów wychowania i kształcenia, uzyskana wiedza o aspiracjach pozwala bowiem na kontrolę i weryfikację założonych celów z faktycznymi życzeniami i celami młodzieży. Wiedza ta jest przydatna do określania środków, jakie trzeba zgromadzić oraz kosztów, jakie trzeba ponieść w celu realizacji wartościowych wychowawczo celów. Po czwarte, dają orientację dotyczącą tego, jakie aspiracje cieszą się nieformalnym poparciem w środowisku rówieśniczym, a jakie dezaprobatą</w:t>
      </w:r>
      <w:r w:rsidR="00EC74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56348D">
        <w:rPr>
          <w:rFonts w:ascii="Times New Roman" w:hAnsi="Times New Roman" w:cs="Times New Roman"/>
          <w:sz w:val="24"/>
          <w:szCs w:val="24"/>
        </w:rPr>
        <w:t>. Znajomość aspiracji młodzieży może być wykorzystana</w:t>
      </w:r>
      <w:r w:rsidR="00BB7C25">
        <w:rPr>
          <w:rFonts w:ascii="Times New Roman" w:hAnsi="Times New Roman" w:cs="Times New Roman"/>
          <w:sz w:val="24"/>
          <w:szCs w:val="24"/>
        </w:rPr>
        <w:t xml:space="preserve"> przy organizowaniu różnych form</w:t>
      </w:r>
      <w:r w:rsidR="00A5742B">
        <w:rPr>
          <w:rFonts w:ascii="Times New Roman" w:hAnsi="Times New Roman" w:cs="Times New Roman"/>
          <w:sz w:val="24"/>
          <w:szCs w:val="24"/>
        </w:rPr>
        <w:t xml:space="preserve"> działalności kulturalno-oświatowej. Treść aspiracji młodzieży należy także uwzględnić przy prognozowaniu kierunków rozwoju oświaty, zatrudnienia oraz wytwarzania dóbr konsumpcyjnych. Znajomość dążeń młodych ludzi może być wykorzystana w korekcji aspiracji lub ukierunkowaniu aspiracji już istniejących, a także stwarza możliwość właściwego kształtowania aspiracji życiowych, w tym osobistych i społecznych, ich wzajemnego stosunku i związanej z tym hierarchii wartości</w:t>
      </w:r>
      <w:r w:rsidR="00EC74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A5742B">
        <w:rPr>
          <w:rFonts w:ascii="Times New Roman" w:hAnsi="Times New Roman" w:cs="Times New Roman"/>
          <w:sz w:val="24"/>
          <w:szCs w:val="24"/>
        </w:rPr>
        <w:t>.</w:t>
      </w:r>
    </w:p>
    <w:p w14:paraId="238B07C4" w14:textId="77777777" w:rsidR="00D97CD1" w:rsidRDefault="00D00467" w:rsidP="00E77C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Przytoczone wyżej problemy zdecydowały o wyborze tematu pracy traktującego o aspiracjach zawodowych młodzieży, które zbadano na przykładzie uczniów</w:t>
      </w:r>
      <w:r w:rsidR="00855694">
        <w:rPr>
          <w:rFonts w:ascii="Times New Roman" w:hAnsi="Times New Roman" w:cs="Times New Roman"/>
          <w:sz w:val="24"/>
          <w:szCs w:val="24"/>
        </w:rPr>
        <w:t>…..…………</w:t>
      </w:r>
    </w:p>
    <w:p w14:paraId="27B5B189" w14:textId="77777777" w:rsidR="00D00467" w:rsidRDefault="00D00467" w:rsidP="00E77C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Głównym celem badań jest poznanie</w:t>
      </w:r>
      <w:r w:rsidR="00E77CE6">
        <w:rPr>
          <w:rFonts w:ascii="Times New Roman" w:hAnsi="Times New Roman" w:cs="Times New Roman"/>
          <w:sz w:val="24"/>
          <w:szCs w:val="24"/>
        </w:rPr>
        <w:t xml:space="preserve"> i opis aspiracji zawodowych młodzieży oraz ich uwarunkowań. Szczegółowe </w:t>
      </w:r>
      <w:r w:rsidR="006F5993">
        <w:rPr>
          <w:rFonts w:ascii="Times New Roman" w:hAnsi="Times New Roman" w:cs="Times New Roman"/>
          <w:sz w:val="24"/>
          <w:szCs w:val="24"/>
        </w:rPr>
        <w:t>cele poznawcze badań obejmują poznanie związków zachodzących między samooceną, środowiskiem terytoria</w:t>
      </w:r>
      <w:r w:rsidR="001F01BD">
        <w:rPr>
          <w:rFonts w:ascii="Times New Roman" w:hAnsi="Times New Roman" w:cs="Times New Roman"/>
          <w:sz w:val="24"/>
          <w:szCs w:val="24"/>
        </w:rPr>
        <w:t>lnym, wykształceniem rodziców,</w:t>
      </w:r>
      <w:r w:rsidR="006F5993">
        <w:rPr>
          <w:rFonts w:ascii="Times New Roman" w:hAnsi="Times New Roman" w:cs="Times New Roman"/>
          <w:sz w:val="24"/>
          <w:szCs w:val="24"/>
        </w:rPr>
        <w:t xml:space="preserve"> sytuacją rodzinną, </w:t>
      </w:r>
      <w:r w:rsidR="001F01BD">
        <w:rPr>
          <w:rFonts w:ascii="Times New Roman" w:hAnsi="Times New Roman" w:cs="Times New Roman"/>
          <w:sz w:val="24"/>
          <w:szCs w:val="24"/>
        </w:rPr>
        <w:t>warunkami ma</w:t>
      </w:r>
      <w:r w:rsidR="00324DC6">
        <w:rPr>
          <w:rFonts w:ascii="Times New Roman" w:hAnsi="Times New Roman" w:cs="Times New Roman"/>
          <w:sz w:val="24"/>
          <w:szCs w:val="24"/>
        </w:rPr>
        <w:t xml:space="preserve">terialnymi, </w:t>
      </w:r>
      <w:r w:rsidR="006F5993">
        <w:rPr>
          <w:rFonts w:ascii="Times New Roman" w:hAnsi="Times New Roman" w:cs="Times New Roman"/>
          <w:sz w:val="24"/>
          <w:szCs w:val="24"/>
        </w:rPr>
        <w:t xml:space="preserve">a ich wpływem na kształtowanie się aspiracji zawodowych. </w:t>
      </w:r>
    </w:p>
    <w:p w14:paraId="0068AB9E" w14:textId="77777777" w:rsidR="00D97CD1" w:rsidRDefault="00E77CE6" w:rsidP="00D97C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Prezentowana praca składa się z czterech rozdziałów. W rozdziale pierwszym przedstawiono zagadnienia teoretyczne dotyczące problematyki aspiracji młodzieży w świetle literatury. Omówiono pojęcie aspiracji i poziomu aspiracji, główne rodzaje aspiracji oraz ich uwarunkowania. W drugim rozdziale przedstawiono wybrane wyniki badań nad aspiracjami zawodowymi młodzieży oraz ukazano wpływ środowiska rodzinnego, szkolnego i rówieśniczego w kształtowaniu dążeń życiowych młodzieży. </w:t>
      </w:r>
      <w:r w:rsidR="005031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 te rozdziały pozwoliły prawidłowo skonstruować założenia metodologiczne pracy</w:t>
      </w:r>
      <w:r w:rsidR="00164EA3">
        <w:rPr>
          <w:rFonts w:ascii="Times New Roman" w:hAnsi="Times New Roman" w:cs="Times New Roman"/>
          <w:sz w:val="24"/>
          <w:szCs w:val="24"/>
        </w:rPr>
        <w:t>, znajdujące się w rozdziale trzecim, gdzie zaprezentowano: cel i przedmiot badań, problemy i hipotezy badawcze, metody,</w:t>
      </w:r>
      <w:r w:rsidR="00324DC6">
        <w:rPr>
          <w:rFonts w:ascii="Times New Roman" w:hAnsi="Times New Roman" w:cs="Times New Roman"/>
          <w:sz w:val="24"/>
          <w:szCs w:val="24"/>
        </w:rPr>
        <w:t xml:space="preserve"> techniki i narzędzia badawcze, </w:t>
      </w:r>
      <w:r w:rsidR="00164EA3">
        <w:rPr>
          <w:rFonts w:ascii="Times New Roman" w:hAnsi="Times New Roman" w:cs="Times New Roman"/>
          <w:sz w:val="24"/>
          <w:szCs w:val="24"/>
        </w:rPr>
        <w:t>charakterystykę te</w:t>
      </w:r>
      <w:r w:rsidR="00324DC6">
        <w:rPr>
          <w:rFonts w:ascii="Times New Roman" w:hAnsi="Times New Roman" w:cs="Times New Roman"/>
          <w:sz w:val="24"/>
          <w:szCs w:val="24"/>
        </w:rPr>
        <w:t xml:space="preserve">renu badań i badanej populacji oraz </w:t>
      </w:r>
      <w:r w:rsidR="00324DC6">
        <w:rPr>
          <w:rFonts w:ascii="Times New Roman" w:hAnsi="Times New Roman" w:cs="Times New Roman"/>
          <w:sz w:val="24"/>
          <w:szCs w:val="24"/>
        </w:rPr>
        <w:lastRenderedPageBreak/>
        <w:t>organizację i przebieg badań.</w:t>
      </w:r>
      <w:r w:rsidR="005031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64EA3">
        <w:rPr>
          <w:rFonts w:ascii="Times New Roman" w:hAnsi="Times New Roman" w:cs="Times New Roman"/>
          <w:sz w:val="24"/>
          <w:szCs w:val="24"/>
        </w:rPr>
        <w:t xml:space="preserve">Zgromadzony materiał empiryczny, który jest efektem przeprowadzonych badań zawarto w rozdziale czwartym. </w:t>
      </w:r>
    </w:p>
    <w:p w14:paraId="4A8C6D84" w14:textId="77777777" w:rsidR="00E77CE6" w:rsidRPr="008035DD" w:rsidRDefault="00164EA3" w:rsidP="008035D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te zaimplikowały do powstania wniosków dotyczących prezentowanych przez badanych</w:t>
      </w:r>
      <w:r w:rsidR="007F0C41">
        <w:rPr>
          <w:rFonts w:ascii="Times New Roman" w:hAnsi="Times New Roman" w:cs="Times New Roman"/>
          <w:sz w:val="24"/>
          <w:szCs w:val="24"/>
        </w:rPr>
        <w:t xml:space="preserve"> aspiracji zawodowych oraz ukazanie ich uwarunkowań, a także relacji występujących między aspiracjami zawodowymi a czynnikami je determinującymi. Pracę uzupełnia aneks dotyczący narzędzi badawczych, którymi posługiwano się podczas prowadzenia badań.</w:t>
      </w:r>
    </w:p>
    <w:sectPr w:rsidR="00E77CE6" w:rsidRPr="0080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4F63D" w14:textId="77777777" w:rsidR="00F36EC1" w:rsidRDefault="00F36EC1" w:rsidP="00EC7472">
      <w:pPr>
        <w:spacing w:after="0" w:line="240" w:lineRule="auto"/>
      </w:pPr>
      <w:r>
        <w:separator/>
      </w:r>
    </w:p>
  </w:endnote>
  <w:endnote w:type="continuationSeparator" w:id="0">
    <w:p w14:paraId="199E7AA9" w14:textId="77777777" w:rsidR="00F36EC1" w:rsidRDefault="00F36EC1" w:rsidP="00EC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245BD" w14:textId="77777777" w:rsidR="00F36EC1" w:rsidRDefault="00F36EC1" w:rsidP="00EC7472">
      <w:pPr>
        <w:spacing w:after="0" w:line="240" w:lineRule="auto"/>
      </w:pPr>
      <w:r>
        <w:separator/>
      </w:r>
    </w:p>
  </w:footnote>
  <w:footnote w:type="continuationSeparator" w:id="0">
    <w:p w14:paraId="4E91E077" w14:textId="77777777" w:rsidR="00F36EC1" w:rsidRDefault="00F36EC1" w:rsidP="00EC7472">
      <w:pPr>
        <w:spacing w:after="0" w:line="240" w:lineRule="auto"/>
      </w:pPr>
      <w:r>
        <w:continuationSeparator/>
      </w:r>
    </w:p>
  </w:footnote>
  <w:footnote w:id="1">
    <w:p w14:paraId="1C2D8878" w14:textId="77777777" w:rsidR="00EC7472" w:rsidRPr="00EC7472" w:rsidRDefault="00EC7472" w:rsidP="00EC7472">
      <w:pPr>
        <w:pStyle w:val="Tekstprzypisudolnego"/>
        <w:spacing w:line="360" w:lineRule="auto"/>
        <w:jc w:val="both"/>
        <w:rPr>
          <w:rFonts w:ascii="Times New Roman" w:hAnsi="Times New Roman" w:cs="Times New Roman"/>
        </w:rPr>
      </w:pPr>
      <w:r w:rsidRPr="00EC7472">
        <w:rPr>
          <w:rStyle w:val="Odwoanieprzypisudolnego"/>
          <w:rFonts w:ascii="Times New Roman" w:hAnsi="Times New Roman" w:cs="Times New Roman"/>
        </w:rPr>
        <w:footnoteRef/>
      </w:r>
      <w:r w:rsidRPr="00EC7472">
        <w:rPr>
          <w:rFonts w:ascii="Times New Roman" w:hAnsi="Times New Roman" w:cs="Times New Roman"/>
        </w:rPr>
        <w:t xml:space="preserve"> A. Janowski, </w:t>
      </w:r>
      <w:r w:rsidRPr="00EC7472">
        <w:rPr>
          <w:rFonts w:ascii="Times New Roman" w:hAnsi="Times New Roman" w:cs="Times New Roman"/>
          <w:i/>
        </w:rPr>
        <w:t>Aspiracje młodzieży szkół średnich, PWN</w:t>
      </w:r>
      <w:r w:rsidRPr="00EC7472">
        <w:rPr>
          <w:rFonts w:ascii="Times New Roman" w:hAnsi="Times New Roman" w:cs="Times New Roman"/>
        </w:rPr>
        <w:t>, Warszawa</w:t>
      </w:r>
      <w:r>
        <w:rPr>
          <w:rFonts w:ascii="Times New Roman" w:hAnsi="Times New Roman" w:cs="Times New Roman"/>
        </w:rPr>
        <w:t xml:space="preserve"> 2005</w:t>
      </w:r>
      <w:r w:rsidRPr="00EC7472">
        <w:rPr>
          <w:rFonts w:ascii="Times New Roman" w:hAnsi="Times New Roman" w:cs="Times New Roman"/>
        </w:rPr>
        <w:t>, s. 42-49</w:t>
      </w:r>
    </w:p>
  </w:footnote>
  <w:footnote w:id="2">
    <w:p w14:paraId="19D91726" w14:textId="77777777" w:rsidR="00EC7472" w:rsidRDefault="00EC7472" w:rsidP="00EC7472">
      <w:pPr>
        <w:pStyle w:val="Tekstprzypisudolnego"/>
        <w:spacing w:line="360" w:lineRule="auto"/>
        <w:jc w:val="both"/>
      </w:pPr>
      <w:r w:rsidRPr="00EC7472">
        <w:rPr>
          <w:rStyle w:val="Odwoanieprzypisudolnego"/>
          <w:rFonts w:ascii="Times New Roman" w:hAnsi="Times New Roman" w:cs="Times New Roman"/>
        </w:rPr>
        <w:footnoteRef/>
      </w:r>
      <w:r w:rsidRPr="00EC7472">
        <w:rPr>
          <w:rFonts w:ascii="Times New Roman" w:hAnsi="Times New Roman" w:cs="Times New Roman"/>
        </w:rPr>
        <w:t xml:space="preserve"> </w:t>
      </w:r>
      <w:r w:rsidRPr="00EC7472">
        <w:rPr>
          <w:rFonts w:ascii="Times New Roman" w:hAnsi="Times New Roman" w:cs="Times New Roman"/>
        </w:rPr>
        <w:t xml:space="preserve">Z. </w:t>
      </w:r>
      <w:proofErr w:type="spellStart"/>
      <w:r w:rsidRPr="00EC7472">
        <w:rPr>
          <w:rFonts w:ascii="Times New Roman" w:hAnsi="Times New Roman" w:cs="Times New Roman"/>
        </w:rPr>
        <w:t>Skorny</w:t>
      </w:r>
      <w:proofErr w:type="spellEnd"/>
      <w:r w:rsidRPr="00EC7472">
        <w:rPr>
          <w:rFonts w:ascii="Times New Roman" w:hAnsi="Times New Roman" w:cs="Times New Roman"/>
        </w:rPr>
        <w:t xml:space="preserve">, </w:t>
      </w:r>
      <w:r w:rsidRPr="00EC7472">
        <w:rPr>
          <w:rFonts w:ascii="Times New Roman" w:hAnsi="Times New Roman" w:cs="Times New Roman"/>
          <w:i/>
        </w:rPr>
        <w:t>Aspiracje młodzieży oraz kierujące nimi prawidłowości</w:t>
      </w:r>
      <w:r w:rsidRPr="00EC7472">
        <w:rPr>
          <w:rFonts w:ascii="Times New Roman" w:hAnsi="Times New Roman" w:cs="Times New Roman"/>
        </w:rPr>
        <w:t>, Ossolineum, Wrocław</w:t>
      </w:r>
      <w:r>
        <w:rPr>
          <w:rFonts w:ascii="Times New Roman" w:hAnsi="Times New Roman" w:cs="Times New Roman"/>
        </w:rPr>
        <w:t xml:space="preserve"> 2002</w:t>
      </w:r>
      <w:r w:rsidRPr="00EC7472">
        <w:rPr>
          <w:rFonts w:ascii="Times New Roman" w:hAnsi="Times New Roman" w:cs="Times New Roman"/>
        </w:rPr>
        <w:t>, s. 6-7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DD"/>
    <w:rsid w:val="00164EA3"/>
    <w:rsid w:val="00181BBF"/>
    <w:rsid w:val="001F01BD"/>
    <w:rsid w:val="00324DC6"/>
    <w:rsid w:val="00420485"/>
    <w:rsid w:val="00432343"/>
    <w:rsid w:val="004A6C58"/>
    <w:rsid w:val="004B2168"/>
    <w:rsid w:val="00503121"/>
    <w:rsid w:val="0056348D"/>
    <w:rsid w:val="006601B8"/>
    <w:rsid w:val="006F5993"/>
    <w:rsid w:val="00715C64"/>
    <w:rsid w:val="007942E6"/>
    <w:rsid w:val="007F0C41"/>
    <w:rsid w:val="007F5B17"/>
    <w:rsid w:val="008035DD"/>
    <w:rsid w:val="00855694"/>
    <w:rsid w:val="00A5742B"/>
    <w:rsid w:val="00B86DAC"/>
    <w:rsid w:val="00BB7C25"/>
    <w:rsid w:val="00D00467"/>
    <w:rsid w:val="00D97CD1"/>
    <w:rsid w:val="00E77CE6"/>
    <w:rsid w:val="00E843E9"/>
    <w:rsid w:val="00EC5755"/>
    <w:rsid w:val="00EC7472"/>
    <w:rsid w:val="00F3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930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4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4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747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4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4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74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0654-985D-9842-B7FB-06595F5A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727</Words>
  <Characters>4366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1234</cp:lastModifiedBy>
  <cp:revision>23</cp:revision>
  <dcterms:created xsi:type="dcterms:W3CDTF">2012-03-24T22:20:00Z</dcterms:created>
  <dcterms:modified xsi:type="dcterms:W3CDTF">2015-02-03T07:21:00Z</dcterms:modified>
</cp:coreProperties>
</file>