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81" w:rsidRPr="00005361" w:rsidRDefault="00013081" w:rsidP="00005361">
      <w:pPr>
        <w:pStyle w:val="NormalnyWeb"/>
        <w:spacing w:before="0" w:beforeAutospacing="0" w:after="0"/>
        <w:rPr>
          <w:b/>
          <w:i/>
          <w:color w:val="C00000"/>
          <w:sz w:val="20"/>
          <w:szCs w:val="20"/>
        </w:rPr>
      </w:pPr>
    </w:p>
    <w:p w:rsidR="000932DB" w:rsidRPr="00285693" w:rsidRDefault="000932DB" w:rsidP="00285693">
      <w:pPr>
        <w:pStyle w:val="NormalnyWeb"/>
        <w:spacing w:before="240" w:beforeAutospacing="0" w:line="360" w:lineRule="auto"/>
        <w:jc w:val="center"/>
        <w:rPr>
          <w:b/>
          <w:sz w:val="36"/>
          <w:szCs w:val="36"/>
        </w:rPr>
      </w:pPr>
      <w:r w:rsidRPr="00285693">
        <w:rPr>
          <w:b/>
          <w:sz w:val="36"/>
          <w:szCs w:val="36"/>
        </w:rPr>
        <w:t>M</w:t>
      </w:r>
      <w:r w:rsidR="00285693" w:rsidRPr="00285693">
        <w:rPr>
          <w:b/>
          <w:sz w:val="36"/>
          <w:szCs w:val="36"/>
        </w:rPr>
        <w:t>etryczka</w:t>
      </w:r>
      <w:r w:rsidR="0068520A">
        <w:rPr>
          <w:b/>
          <w:sz w:val="36"/>
          <w:szCs w:val="36"/>
        </w:rPr>
        <w:t xml:space="preserve"> </w:t>
      </w:r>
      <w:r w:rsidR="00953850">
        <w:rPr>
          <w:b/>
          <w:sz w:val="36"/>
          <w:szCs w:val="36"/>
        </w:rPr>
        <w:t>badań</w:t>
      </w:r>
    </w:p>
    <w:p w:rsidR="00285693" w:rsidRDefault="001E1C7C" w:rsidP="00285693">
      <w:pPr>
        <w:pStyle w:val="NormalnyWeb"/>
        <w:spacing w:before="240" w:beforeAutospacing="0" w:after="0" w:line="360" w:lineRule="auto"/>
        <w:jc w:val="both"/>
      </w:pPr>
      <w:r w:rsidRPr="00285693">
        <w:rPr>
          <w:b/>
        </w:rPr>
        <w:t>Temat pracy:</w:t>
      </w:r>
      <w:r>
        <w:t xml:space="preserve"> </w:t>
      </w:r>
    </w:p>
    <w:p w:rsidR="0082011F" w:rsidRPr="0082011F" w:rsidRDefault="0082011F" w:rsidP="0082011F">
      <w:pPr>
        <w:widowControl w:val="0"/>
        <w:autoSpaceDE w:val="0"/>
        <w:autoSpaceDN w:val="0"/>
        <w:adjustRightInd w:val="0"/>
        <w:spacing w:line="237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011F">
        <w:rPr>
          <w:rFonts w:ascii="Times New Roman" w:hAnsi="Times New Roman" w:cs="Times New Roman"/>
          <w:bCs/>
          <w:sz w:val="24"/>
          <w:szCs w:val="24"/>
        </w:rPr>
        <w:t>Wpływ środowiska rodzinnego na niepowodzenia szkolne dzieci z rodzin o wysokim statusie majątkowym i społecznym na przykładzie Zespołu Szkół Ogólnokształcących nr 9 w Gdańsku</w:t>
      </w:r>
    </w:p>
    <w:p w:rsidR="00285693" w:rsidRPr="00285693" w:rsidRDefault="00285693" w:rsidP="000B2F8B">
      <w:pPr>
        <w:spacing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285693" w:rsidRPr="00285693" w:rsidRDefault="000932DB" w:rsidP="002856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Problem</w:t>
      </w:r>
      <w:r w:rsidR="00285693" w:rsidRPr="00285693">
        <w:rPr>
          <w:rFonts w:ascii="Times New Roman" w:hAnsi="Times New Roman" w:cs="Times New Roman"/>
          <w:b/>
          <w:sz w:val="24"/>
          <w:szCs w:val="24"/>
        </w:rPr>
        <w:t xml:space="preserve"> główny</w:t>
      </w:r>
      <w:r w:rsidRPr="0028569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B2F8B" w:rsidRDefault="000932DB" w:rsidP="000B2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</w:t>
      </w:r>
      <w:r w:rsidR="0082011F">
        <w:rPr>
          <w:rFonts w:ascii="Times New Roman" w:hAnsi="Times New Roman" w:cs="Times New Roman"/>
          <w:sz w:val="24"/>
          <w:szCs w:val="24"/>
        </w:rPr>
        <w:t>środowisko rodzinne o wysokim statusie społecznym i materialnym ma znaczący i dostrzegalny wpływ na osiągnięcia edukacyjne poddanym wpływowi owego środowiska dzieciom?</w:t>
      </w:r>
    </w:p>
    <w:p w:rsidR="00285693" w:rsidRPr="00285693" w:rsidRDefault="00285693" w:rsidP="00285693">
      <w:pPr>
        <w:spacing w:before="240" w:after="0"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82011F" w:rsidRDefault="00285693" w:rsidP="000B2F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Hipoteza główna:</w:t>
      </w:r>
    </w:p>
    <w:p w:rsidR="0082011F" w:rsidRPr="0082011F" w:rsidRDefault="0082011F" w:rsidP="000B2F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Osiągnięcia edukacyjne (lub ich brak)  młodzieży pochodzącej z rodzin o wysokim statusie społecznym oraz materialnym są zależne od owego statusu (środowiska wychowawczego).</w:t>
      </w:r>
    </w:p>
    <w:p w:rsidR="00285693" w:rsidRPr="00285693" w:rsidRDefault="00285693" w:rsidP="000B2F8B">
      <w:pPr>
        <w:spacing w:after="0" w:line="36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285693" w:rsidRDefault="000932DB" w:rsidP="000932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Problemy szczegółowe:</w:t>
      </w:r>
    </w:p>
    <w:p w:rsidR="00616C63" w:rsidRDefault="00285693" w:rsidP="00940E41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28569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0470">
        <w:rPr>
          <w:rFonts w:ascii="Times New Roman" w:hAnsi="Times New Roman" w:cs="Times New Roman"/>
          <w:sz w:val="24"/>
          <w:szCs w:val="24"/>
        </w:rPr>
        <w:t>Czy</w:t>
      </w:r>
      <w:r w:rsidR="00616C63">
        <w:rPr>
          <w:rFonts w:ascii="Times New Roman" w:hAnsi="Times New Roman" w:cs="Times New Roman"/>
          <w:sz w:val="24"/>
          <w:szCs w:val="24"/>
        </w:rPr>
        <w:t xml:space="preserve"> dzieci </w:t>
      </w:r>
      <w:r w:rsidR="00940E41">
        <w:rPr>
          <w:rFonts w:ascii="Times New Roman" w:hAnsi="Times New Roman" w:cs="Times New Roman"/>
          <w:sz w:val="24"/>
          <w:szCs w:val="24"/>
        </w:rPr>
        <w:t xml:space="preserve">z rodzin o wysokim statusie społecznym oraz materialnym </w:t>
      </w:r>
      <w:r w:rsidR="00616C63">
        <w:rPr>
          <w:rFonts w:ascii="Times New Roman" w:hAnsi="Times New Roman" w:cs="Times New Roman"/>
          <w:sz w:val="24"/>
          <w:szCs w:val="24"/>
        </w:rPr>
        <w:t xml:space="preserve">funkcjonują </w:t>
      </w:r>
      <w:r w:rsidR="00200470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616C63">
        <w:rPr>
          <w:rFonts w:ascii="Times New Roman" w:hAnsi="Times New Roman" w:cs="Times New Roman"/>
          <w:sz w:val="24"/>
          <w:szCs w:val="24"/>
        </w:rPr>
        <w:t>w grupie rówieśniczej?</w:t>
      </w:r>
    </w:p>
    <w:p w:rsidR="000932DB" w:rsidRPr="002B6DE8" w:rsidRDefault="000932DB" w:rsidP="00940E41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B6DE8">
        <w:rPr>
          <w:rFonts w:ascii="Times New Roman" w:hAnsi="Times New Roman" w:cs="Times New Roman"/>
          <w:sz w:val="24"/>
          <w:szCs w:val="24"/>
        </w:rPr>
        <w:t xml:space="preserve">. 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Pr="002B6DE8">
        <w:rPr>
          <w:rFonts w:ascii="Times New Roman" w:hAnsi="Times New Roman" w:cs="Times New Roman"/>
          <w:sz w:val="24"/>
          <w:szCs w:val="24"/>
        </w:rPr>
        <w:t xml:space="preserve">Jakie </w:t>
      </w:r>
      <w:r w:rsidR="00616C63">
        <w:rPr>
          <w:rFonts w:ascii="Times New Roman" w:hAnsi="Times New Roman" w:cs="Times New Roman"/>
          <w:sz w:val="24"/>
          <w:szCs w:val="24"/>
        </w:rPr>
        <w:t>problemy wychowawcze sprawiają uczniowie</w:t>
      </w:r>
      <w:r w:rsidR="00940E41">
        <w:rPr>
          <w:rFonts w:ascii="Times New Roman" w:hAnsi="Times New Roman" w:cs="Times New Roman"/>
          <w:sz w:val="24"/>
          <w:szCs w:val="24"/>
        </w:rPr>
        <w:t xml:space="preserve"> z rodzin o wysokim statusie społecznym oraz materialnym</w:t>
      </w:r>
      <w:r w:rsidR="00616C63">
        <w:rPr>
          <w:rFonts w:ascii="Times New Roman" w:hAnsi="Times New Roman" w:cs="Times New Roman"/>
          <w:sz w:val="24"/>
          <w:szCs w:val="24"/>
        </w:rPr>
        <w:t>?</w:t>
      </w:r>
    </w:p>
    <w:p w:rsidR="00616C63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B6DE8">
        <w:rPr>
          <w:rFonts w:ascii="Times New Roman" w:hAnsi="Times New Roman" w:cs="Times New Roman"/>
          <w:sz w:val="24"/>
          <w:szCs w:val="24"/>
        </w:rPr>
        <w:t xml:space="preserve">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="00810D09">
        <w:rPr>
          <w:rFonts w:ascii="Times New Roman" w:hAnsi="Times New Roman" w:cs="Times New Roman"/>
          <w:sz w:val="24"/>
          <w:szCs w:val="24"/>
        </w:rPr>
        <w:t>Czy da się zauważyć</w:t>
      </w:r>
      <w:r w:rsidR="00616C63">
        <w:rPr>
          <w:rFonts w:ascii="Times New Roman" w:hAnsi="Times New Roman" w:cs="Times New Roman"/>
          <w:sz w:val="24"/>
          <w:szCs w:val="24"/>
        </w:rPr>
        <w:t xml:space="preserve"> przejawy i przyczyny niepowodzeń szkolnych</w:t>
      </w:r>
      <w:r w:rsidR="00810D09">
        <w:rPr>
          <w:rFonts w:ascii="Times New Roman" w:hAnsi="Times New Roman" w:cs="Times New Roman"/>
          <w:sz w:val="24"/>
          <w:szCs w:val="24"/>
        </w:rPr>
        <w:t xml:space="preserve"> i jakiej grupy uczniów one dotyczą</w:t>
      </w:r>
      <w:r w:rsidR="00616C63">
        <w:rPr>
          <w:rFonts w:ascii="Times New Roman" w:hAnsi="Times New Roman" w:cs="Times New Roman"/>
          <w:sz w:val="24"/>
          <w:szCs w:val="24"/>
        </w:rPr>
        <w:t>?</w:t>
      </w:r>
    </w:p>
    <w:p w:rsidR="000B2F8B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B6DE8">
        <w:rPr>
          <w:rFonts w:ascii="Times New Roman" w:hAnsi="Times New Roman" w:cs="Times New Roman"/>
          <w:sz w:val="24"/>
          <w:szCs w:val="24"/>
        </w:rPr>
        <w:t xml:space="preserve">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="00662D26">
        <w:rPr>
          <w:rFonts w:ascii="Times New Roman" w:hAnsi="Times New Roman" w:cs="Times New Roman"/>
          <w:sz w:val="24"/>
          <w:szCs w:val="24"/>
        </w:rPr>
        <w:t>Czy i w jaki sposób rodzice reagują na niepowodzenia szkolne swych dzieci?</w:t>
      </w:r>
      <w:r w:rsidRPr="002B6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693" w:rsidRDefault="00285693" w:rsidP="000B2F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2DB" w:rsidRPr="00285693" w:rsidRDefault="000932DB" w:rsidP="000B2F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Hipotezy szczegółowe pracy:</w:t>
      </w:r>
    </w:p>
    <w:p w:rsidR="000932DB" w:rsidRPr="00577F10" w:rsidRDefault="000932DB" w:rsidP="00616C6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 xml:space="preserve">1.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="00616C63">
        <w:rPr>
          <w:rFonts w:ascii="Times New Roman" w:hAnsi="Times New Roman" w:cs="Times New Roman"/>
          <w:sz w:val="24"/>
          <w:szCs w:val="24"/>
        </w:rPr>
        <w:t xml:space="preserve">Dzieci z rodzin o wysokim statusie społecznym oraz materialnym funkcjonują </w:t>
      </w:r>
      <w:r w:rsidR="00200470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616C63">
        <w:rPr>
          <w:rFonts w:ascii="Times New Roman" w:hAnsi="Times New Roman" w:cs="Times New Roman"/>
          <w:sz w:val="24"/>
          <w:szCs w:val="24"/>
        </w:rPr>
        <w:t>i są akceptowane w grupie rówieśniczej a ich wpływ na tę grupę jest neutralny.</w:t>
      </w:r>
    </w:p>
    <w:p w:rsidR="00616C63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="004109B6">
        <w:rPr>
          <w:rFonts w:ascii="Times New Roman" w:hAnsi="Times New Roman" w:cs="Times New Roman"/>
          <w:sz w:val="24"/>
          <w:szCs w:val="24"/>
        </w:rPr>
        <w:t>P</w:t>
      </w:r>
      <w:r w:rsidR="00616C63">
        <w:rPr>
          <w:rFonts w:ascii="Times New Roman" w:hAnsi="Times New Roman" w:cs="Times New Roman"/>
          <w:sz w:val="24"/>
          <w:szCs w:val="24"/>
        </w:rPr>
        <w:t xml:space="preserve">roblemy wychowawcze </w:t>
      </w:r>
      <w:r w:rsidR="004109B6">
        <w:rPr>
          <w:rFonts w:ascii="Times New Roman" w:hAnsi="Times New Roman" w:cs="Times New Roman"/>
          <w:sz w:val="24"/>
          <w:szCs w:val="24"/>
        </w:rPr>
        <w:t xml:space="preserve">sprawiane przez uczniów z rodzin o wysokim statusie społecznym oraz materialnym występują i </w:t>
      </w:r>
      <w:r w:rsidR="00616C63">
        <w:rPr>
          <w:rFonts w:ascii="Times New Roman" w:hAnsi="Times New Roman" w:cs="Times New Roman"/>
          <w:sz w:val="24"/>
          <w:szCs w:val="24"/>
        </w:rPr>
        <w:t>przejawiają się między innymi :</w:t>
      </w:r>
    </w:p>
    <w:p w:rsidR="00616C63" w:rsidRDefault="00616C63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niechęcią do nauki;</w:t>
      </w:r>
    </w:p>
    <w:p w:rsidR="00616C63" w:rsidRDefault="00616C63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lekceważeniem obowiązków szkolnych</w:t>
      </w:r>
      <w:r w:rsidR="005570DD">
        <w:rPr>
          <w:rFonts w:ascii="Times New Roman" w:hAnsi="Times New Roman" w:cs="Times New Roman"/>
          <w:sz w:val="24"/>
          <w:szCs w:val="24"/>
        </w:rPr>
        <w:t>;</w:t>
      </w:r>
    </w:p>
    <w:p w:rsidR="00616C63" w:rsidRDefault="00616C63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nadmierną absencją (tzw. wagary)</w:t>
      </w:r>
      <w:r w:rsidR="005570DD">
        <w:rPr>
          <w:rFonts w:ascii="Times New Roman" w:hAnsi="Times New Roman" w:cs="Times New Roman"/>
          <w:sz w:val="24"/>
          <w:szCs w:val="24"/>
        </w:rPr>
        <w:t>;</w:t>
      </w:r>
    </w:p>
    <w:p w:rsidR="00616C63" w:rsidRDefault="00616C63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</w:t>
      </w:r>
      <w:r w:rsidR="005570DD">
        <w:rPr>
          <w:rFonts w:ascii="Times New Roman" w:hAnsi="Times New Roman" w:cs="Times New Roman"/>
          <w:sz w:val="24"/>
          <w:szCs w:val="24"/>
        </w:rPr>
        <w:t xml:space="preserve"> nieodpowiednim zachowaniem skutkującym złym wpływem na zespół klasowy;</w:t>
      </w:r>
    </w:p>
    <w:p w:rsidR="005570DD" w:rsidRDefault="005570DD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Skala ostatniego z wymienionych zjawisk jest jednak niewielka i dotyczy średnio co piątego dziecka z ogółu takich uczniów.</w:t>
      </w:r>
    </w:p>
    <w:p w:rsidR="005570DD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 xml:space="preserve">3. </w:t>
      </w:r>
      <w:r w:rsidR="005570DD">
        <w:rPr>
          <w:rFonts w:ascii="Times New Roman" w:hAnsi="Times New Roman" w:cs="Times New Roman"/>
          <w:sz w:val="24"/>
          <w:szCs w:val="24"/>
        </w:rPr>
        <w:t>Problem niepowodzeń szkolnych</w:t>
      </w:r>
      <w:r w:rsidR="00A06643">
        <w:rPr>
          <w:rFonts w:ascii="Times New Roman" w:hAnsi="Times New Roman" w:cs="Times New Roman"/>
          <w:sz w:val="24"/>
          <w:szCs w:val="24"/>
        </w:rPr>
        <w:t xml:space="preserve"> występują i dotyczą</w:t>
      </w:r>
      <w:r w:rsidR="005570DD">
        <w:rPr>
          <w:rFonts w:ascii="Times New Roman" w:hAnsi="Times New Roman" w:cs="Times New Roman"/>
          <w:sz w:val="24"/>
          <w:szCs w:val="24"/>
        </w:rPr>
        <w:t xml:space="preserve"> głównie uczniów pochodzących z rodzin dysfunkcyjnych (patologicznych).</w:t>
      </w:r>
    </w:p>
    <w:p w:rsidR="005570DD" w:rsidRDefault="005570DD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Niepowodzeń edukacyjnych doświadczają także dzieci z rodzin o wysokim statusie społecznym oraz materialnym jednakże skala tego zjawiska jest relatywnie niska i dotyczy około 20% takich uczniów. W przypadku tych dzieci przejawia się to osiąganiem niskich lub bardzo niskich</w:t>
      </w:r>
      <w:r w:rsidR="00C956BE">
        <w:rPr>
          <w:rFonts w:ascii="Times New Roman" w:hAnsi="Times New Roman" w:cs="Times New Roman"/>
          <w:sz w:val="24"/>
          <w:szCs w:val="24"/>
        </w:rPr>
        <w:t xml:space="preserve"> wyników w nauce</w:t>
      </w:r>
      <w:r>
        <w:rPr>
          <w:rFonts w:ascii="Times New Roman" w:hAnsi="Times New Roman" w:cs="Times New Roman"/>
          <w:sz w:val="24"/>
          <w:szCs w:val="24"/>
        </w:rPr>
        <w:t xml:space="preserve">  połączonych niekiedy z drugorocznością która to wynika najczęściej z braku zainteresowania tych dzieci nauką, brakiem koncentracji</w:t>
      </w:r>
      <w:r w:rsidR="00C956BE">
        <w:rPr>
          <w:rFonts w:ascii="Times New Roman" w:hAnsi="Times New Roman" w:cs="Times New Roman"/>
          <w:sz w:val="24"/>
          <w:szCs w:val="24"/>
        </w:rPr>
        <w:t xml:space="preserve"> wynikającym głównie z obojętności rodziców.</w:t>
      </w:r>
    </w:p>
    <w:p w:rsidR="0056529E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 xml:space="preserve">4.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="008919BA">
        <w:rPr>
          <w:rFonts w:ascii="Times New Roman" w:hAnsi="Times New Roman" w:cs="Times New Roman"/>
          <w:sz w:val="24"/>
          <w:szCs w:val="24"/>
        </w:rPr>
        <w:t>W toku przeprowadzonej ankiety oraz wywiadu wśród wychowawców daje się stwierdzić iż r</w:t>
      </w:r>
      <w:r w:rsidR="008919BA" w:rsidRPr="008919BA">
        <w:rPr>
          <w:rFonts w:ascii="Times New Roman" w:hAnsi="Times New Roman" w:cs="Times New Roman"/>
          <w:sz w:val="24"/>
          <w:szCs w:val="24"/>
        </w:rPr>
        <w:t>odzice na ogół czynią siebie odpowiedzialnymi za problemy edukacyjne swych pociech i starają się rozwiązywać je we współpracy ze szkołą.</w:t>
      </w:r>
    </w:p>
    <w:p w:rsidR="005E7DBA" w:rsidRPr="00137776" w:rsidRDefault="005E7DBA" w:rsidP="00137776">
      <w:pPr>
        <w:ind w:left="113"/>
        <w:rPr>
          <w:rFonts w:ascii="Times New Roman" w:hAnsi="Times New Roman" w:cs="Times New Roman"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Metody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t xml:space="preserve">–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>sondaż diagnostyczny</w:t>
      </w:r>
    </w:p>
    <w:p w:rsidR="005E7DBA" w:rsidRPr="00137776" w:rsidRDefault="005E7DBA" w:rsidP="00137776">
      <w:pPr>
        <w:ind w:left="113"/>
        <w:rPr>
          <w:rFonts w:ascii="Times New Roman" w:hAnsi="Times New Roman" w:cs="Times New Roman"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Techniki 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t xml:space="preserve">–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>ankieta</w:t>
      </w:r>
      <w:r w:rsidR="00C956BE">
        <w:rPr>
          <w:rFonts w:ascii="Times New Roman" w:hAnsi="Times New Roman" w:cs="Times New Roman"/>
          <w:bCs/>
          <w:spacing w:val="4"/>
          <w:sz w:val="24"/>
          <w:szCs w:val="24"/>
        </w:rPr>
        <w:t>, wywiad</w:t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</w:p>
    <w:p w:rsidR="005E7DBA" w:rsidRPr="00137776" w:rsidRDefault="005E7DBA" w:rsidP="00137776">
      <w:pPr>
        <w:ind w:left="113"/>
        <w:rPr>
          <w:b/>
          <w:spacing w:val="4"/>
          <w:szCs w:val="24"/>
        </w:rPr>
      </w:pP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 xml:space="preserve">Narzędzia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t xml:space="preserve">– </w:t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ab/>
        <w:t>kwestionariusz ankiety</w:t>
      </w:r>
      <w:r w:rsidRPr="005E7DBA">
        <w:rPr>
          <w:b/>
          <w:spacing w:val="4"/>
          <w:szCs w:val="24"/>
        </w:rPr>
        <w:t xml:space="preserve"> </w:t>
      </w:r>
    </w:p>
    <w:p w:rsidR="005E7DBA" w:rsidRPr="005E7DBA" w:rsidRDefault="005E7DBA" w:rsidP="00992BF1">
      <w:pPr>
        <w:ind w:left="113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>Teren badań</w:t>
      </w: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ab/>
      </w:r>
      <w: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</w:r>
      <w:r w:rsidR="006815C5">
        <w:rPr>
          <w:rFonts w:ascii="Times New Roman" w:hAnsi="Times New Roman" w:cs="Times New Roman"/>
          <w:spacing w:val="4"/>
          <w:sz w:val="24"/>
          <w:szCs w:val="24"/>
        </w:rPr>
        <w:t>Zespół Szkół Ogólnokształcących nr 9 w Gdańsku (szkoła przy szpitalna Szpital neurologiczno psychiatryczny) Grupa 20 nauczycieli oraz wychowawców.</w:t>
      </w:r>
    </w:p>
    <w:p w:rsidR="005E7DBA" w:rsidRPr="005E7DBA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</w:p>
    <w:p w:rsidR="005E7DBA" w:rsidRPr="005E7DBA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>Weryfikacja hipotez: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1 – </w:t>
      </w:r>
      <w:r w:rsidR="002B5002">
        <w:rPr>
          <w:rFonts w:ascii="Times New Roman" w:hAnsi="Times New Roman" w:cs="Times New Roman"/>
          <w:spacing w:val="4"/>
          <w:sz w:val="24"/>
          <w:szCs w:val="24"/>
        </w:rPr>
        <w:t>potwierdziła się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2 – </w:t>
      </w:r>
      <w:bookmarkStart w:id="0" w:name="_GoBack"/>
      <w:bookmarkEnd w:id="0"/>
      <w:r w:rsidR="002B5002">
        <w:rPr>
          <w:rFonts w:ascii="Times New Roman" w:hAnsi="Times New Roman" w:cs="Times New Roman"/>
          <w:spacing w:val="4"/>
          <w:sz w:val="24"/>
          <w:szCs w:val="24"/>
        </w:rPr>
        <w:t>potwierdziła się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3 – </w:t>
      </w:r>
      <w:r w:rsidR="0085141E">
        <w:rPr>
          <w:rFonts w:ascii="Times New Roman" w:hAnsi="Times New Roman" w:cs="Times New Roman"/>
          <w:spacing w:val="4"/>
          <w:sz w:val="24"/>
          <w:szCs w:val="24"/>
        </w:rPr>
        <w:t>potwierdza się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4 – </w:t>
      </w:r>
      <w:r w:rsidR="0085141E">
        <w:rPr>
          <w:rFonts w:ascii="Times New Roman" w:hAnsi="Times New Roman" w:cs="Times New Roman"/>
          <w:spacing w:val="4"/>
          <w:sz w:val="24"/>
          <w:szCs w:val="24"/>
        </w:rPr>
        <w:t>potwierdza się</w:t>
      </w:r>
    </w:p>
    <w:p w:rsidR="005E7DBA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</w:p>
    <w:p w:rsidR="000932DB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>Wnioski:</w:t>
      </w:r>
    </w:p>
    <w:p w:rsidR="00AC68F0" w:rsidRPr="002B28C5" w:rsidRDefault="00AC68F0" w:rsidP="002B28C5">
      <w:pPr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  <w:r w:rsidR="002B28C5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B28C5">
        <w:rPr>
          <w:rFonts w:ascii="Times New Roman" w:hAnsi="Times New Roman" w:cs="Times New Roman"/>
          <w:spacing w:val="4"/>
          <w:sz w:val="24"/>
          <w:szCs w:val="24"/>
        </w:rPr>
        <w:t>Według poczynionych ustaleń w skład zespołu klasowego wchodzi przeciętnie dwoje dzieci których rodzice osiągają wysoki status społeczny i materialny.</w:t>
      </w:r>
    </w:p>
    <w:p w:rsidR="00AC68F0" w:rsidRDefault="00AC68F0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lastRenderedPageBreak/>
        <w:t>-</w:t>
      </w:r>
      <w:r w:rsidR="002B28C5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5461E2">
        <w:rPr>
          <w:rFonts w:ascii="Times New Roman" w:hAnsi="Times New Roman" w:cs="Times New Roman"/>
          <w:spacing w:val="4"/>
          <w:sz w:val="24"/>
          <w:szCs w:val="24"/>
        </w:rPr>
        <w:t>Uczniowie z takich rodzin wyróżniają się głównie sposobem ubierania oraz sposobem zachowania, r</w:t>
      </w:r>
      <w:r w:rsidR="0006605F">
        <w:rPr>
          <w:rFonts w:ascii="Times New Roman" w:hAnsi="Times New Roman" w:cs="Times New Roman"/>
          <w:spacing w:val="4"/>
          <w:sz w:val="24"/>
          <w:szCs w:val="24"/>
        </w:rPr>
        <w:t>zadko kiedy przejawiają swą wyższość wobec rówieśników. Często nie wyróżniają się niczym szczególnym wobec rówieśników dla postronnego obserwatora.</w:t>
      </w:r>
    </w:p>
    <w:p w:rsidR="00AC68F0" w:rsidRDefault="00AC68F0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  <w:r w:rsidR="008646E5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8646E5">
        <w:rPr>
          <w:rFonts w:ascii="Times New Roman" w:hAnsi="Times New Roman" w:cs="Times New Roman"/>
          <w:spacing w:val="4"/>
          <w:sz w:val="24"/>
          <w:szCs w:val="24"/>
        </w:rPr>
        <w:t>W toku wykonanych badań ustalono że dzieci z rodzin o wysokim statusie społecznym oraz materialnym najczęściej znajdują akceptację w grupie rówieśniczej. Nie udało się wykazać istotnego wpływu tych dzieci na grupę rówieśniczą w stosunku do reszty jej członków.</w:t>
      </w:r>
    </w:p>
    <w:p w:rsidR="00AC68F0" w:rsidRPr="005E7DBA" w:rsidRDefault="00AC68F0" w:rsidP="005E7DBA">
      <w:pPr>
        <w:ind w:left="113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  <w:r w:rsidR="00241584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41584">
        <w:rPr>
          <w:rFonts w:ascii="Times New Roman" w:hAnsi="Times New Roman" w:cs="Times New Roman"/>
          <w:spacing w:val="4"/>
          <w:sz w:val="24"/>
          <w:szCs w:val="24"/>
        </w:rPr>
        <w:t>Badania wykazały że dzieci pochodzące z rodzin o wysokim statusie społecznym oraz materialnym mają tendencje do wykazywania problemów wychowawczo edukacyjnych, jednakże skala tego zjawiska nie jest dominująca i zbadań wynika że dotyczy ona 20% ogółu badanych z tego środowiska, odsetek ten jest większy w stosunku do ogółu uczniów co potwierdza istnienie problemu.</w:t>
      </w:r>
    </w:p>
    <w:p w:rsidR="001A66BA" w:rsidRPr="005E7DBA" w:rsidRDefault="001A66BA">
      <w:pPr>
        <w:rPr>
          <w:rFonts w:ascii="Times New Roman" w:hAnsi="Times New Roman" w:cs="Times New Roman"/>
          <w:sz w:val="24"/>
          <w:szCs w:val="24"/>
        </w:rPr>
      </w:pPr>
    </w:p>
    <w:sectPr w:rsidR="001A66BA" w:rsidRPr="005E7DBA" w:rsidSect="00DF3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DB"/>
    <w:rsid w:val="00005361"/>
    <w:rsid w:val="00013081"/>
    <w:rsid w:val="0006605F"/>
    <w:rsid w:val="00081B34"/>
    <w:rsid w:val="000932DB"/>
    <w:rsid w:val="000B2F8B"/>
    <w:rsid w:val="00137776"/>
    <w:rsid w:val="00142C09"/>
    <w:rsid w:val="001A66BA"/>
    <w:rsid w:val="001E1C7C"/>
    <w:rsid w:val="00200470"/>
    <w:rsid w:val="00241584"/>
    <w:rsid w:val="00285693"/>
    <w:rsid w:val="002B28C5"/>
    <w:rsid w:val="002B5002"/>
    <w:rsid w:val="004109B6"/>
    <w:rsid w:val="005461E2"/>
    <w:rsid w:val="005570DD"/>
    <w:rsid w:val="0056529E"/>
    <w:rsid w:val="005E7DBA"/>
    <w:rsid w:val="00616C63"/>
    <w:rsid w:val="00626640"/>
    <w:rsid w:val="00662D26"/>
    <w:rsid w:val="006815C5"/>
    <w:rsid w:val="0068520A"/>
    <w:rsid w:val="00810D09"/>
    <w:rsid w:val="0082011F"/>
    <w:rsid w:val="0085141E"/>
    <w:rsid w:val="008646E5"/>
    <w:rsid w:val="008919BA"/>
    <w:rsid w:val="00940E41"/>
    <w:rsid w:val="00953850"/>
    <w:rsid w:val="00992BF1"/>
    <w:rsid w:val="00A06643"/>
    <w:rsid w:val="00AC68F0"/>
    <w:rsid w:val="00C956BE"/>
    <w:rsid w:val="00CA7CEA"/>
    <w:rsid w:val="00D96011"/>
    <w:rsid w:val="00DF30FF"/>
    <w:rsid w:val="00E86F62"/>
    <w:rsid w:val="00F5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2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32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3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2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32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3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flis</cp:lastModifiedBy>
  <cp:revision>19</cp:revision>
  <dcterms:created xsi:type="dcterms:W3CDTF">2017-04-28T17:13:00Z</dcterms:created>
  <dcterms:modified xsi:type="dcterms:W3CDTF">2017-05-12T21:51:00Z</dcterms:modified>
</cp:coreProperties>
</file>