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043A0" w14:textId="77777777" w:rsidR="00081D55" w:rsidRDefault="00AD3934" w:rsidP="00081D55">
      <w:pPr>
        <w:spacing w:line="360" w:lineRule="auto"/>
        <w:jc w:val="center"/>
        <w:rPr>
          <w:b/>
          <w:color w:val="0000FF"/>
        </w:rPr>
      </w:pPr>
      <w:r>
        <w:rPr>
          <w:b/>
          <w:sz w:val="26"/>
          <w:szCs w:val="26"/>
        </w:rPr>
        <w:t>WSTĘP</w:t>
      </w:r>
    </w:p>
    <w:p w14:paraId="32FF2A24" w14:textId="77777777" w:rsidR="00081D55" w:rsidRDefault="00081D55" w:rsidP="00081D55">
      <w:pPr>
        <w:spacing w:line="360" w:lineRule="auto"/>
        <w:jc w:val="both"/>
      </w:pPr>
      <w:r>
        <w:t xml:space="preserve">         Rodzina to instytucja ogólnoludzka, która występuje we wszystkich epokach i kulturach, od czasów udokumentowanych </w:t>
      </w:r>
      <w:proofErr w:type="gramStart"/>
      <w:r>
        <w:t>historycznie</w:t>
      </w:r>
      <w:proofErr w:type="gramEnd"/>
      <w:r>
        <w:t xml:space="preserve"> czyli w piśmie jak i kopalnie. Często opisywana jako „podstawowa komórka społeczna” stanowi elementarną jak i integralną część tego społeczeństwa.</w:t>
      </w:r>
    </w:p>
    <w:p w14:paraId="020078D4" w14:textId="77777777" w:rsidR="00081D55" w:rsidRDefault="00081D55" w:rsidP="00081D55">
      <w:pPr>
        <w:spacing w:line="360" w:lineRule="auto"/>
        <w:ind w:firstLine="708"/>
        <w:jc w:val="both"/>
      </w:pPr>
      <w:r>
        <w:t xml:space="preserve">Jest ona </w:t>
      </w:r>
      <w:proofErr w:type="gramStart"/>
      <w:r>
        <w:t>podstawą</w:t>
      </w:r>
      <w:proofErr w:type="gramEnd"/>
      <w:r>
        <w:t xml:space="preserve"> która umożliwia jednostce możliwość rozwoju psychicznego społecznego oraz moralnego. Zarówno dorośli, jak też i dzieci znajdują </w:t>
      </w:r>
      <w:r>
        <w:br/>
        <w:t>w niej zaspokojenie potrzeb biologicznych, materialnych, a szczególnie psychicznych.</w:t>
      </w:r>
    </w:p>
    <w:p w14:paraId="67281702" w14:textId="77777777" w:rsidR="00081D55" w:rsidRDefault="00081D55" w:rsidP="00081D55">
      <w:pPr>
        <w:spacing w:line="360" w:lineRule="auto"/>
        <w:ind w:firstLine="708"/>
        <w:jc w:val="both"/>
      </w:pPr>
      <w:r>
        <w:t xml:space="preserve">Rodzina jest najstarszą instytucją życia społecznego, która stanowi naturalne środowisko wychowujące. To rodzina powinna przygotowywać dziecko do wypełniania ról w przyszłym życiu społecznym. Rodzina pełni rolę pośrednika pomiędzy jednostką, </w:t>
      </w:r>
      <w:r>
        <w:br/>
        <w:t xml:space="preserve">a społeczeństwem, przekazuje to, co stanowi wartość zarówno dla jednostki, jak też </w:t>
      </w:r>
      <w:r>
        <w:br/>
        <w:t>i dla społeczeństwa. Rodzina daje swoim członkom nie tylko schronienie oraz poczucie bezpieczeństwa, ale także tworzy przestrzeń, w której jej członek ma możliwość kształtowania swej osobowość.</w:t>
      </w:r>
    </w:p>
    <w:p w14:paraId="08079833" w14:textId="77777777" w:rsidR="001C1231" w:rsidRDefault="00081D55" w:rsidP="001C1231">
      <w:pPr>
        <w:spacing w:line="360" w:lineRule="auto"/>
        <w:ind w:firstLine="708"/>
        <w:jc w:val="both"/>
      </w:pPr>
      <w:r>
        <w:t xml:space="preserve">Wszechstronny charakter rodziny sprawia, że jest ona przedmiotem refleksji naukowej. Instytucja ta postrzegana jest wielowymiarowo, jako: grupa społeczna, instytucja społeczna, wspólnota czy też system społeczno-wychowawczy. Wiele publikacji </w:t>
      </w:r>
      <w:r>
        <w:br/>
        <w:t xml:space="preserve">z dziedziny pedagogiki, socjologii czy też psychologii rodzinę </w:t>
      </w:r>
      <w:proofErr w:type="gramStart"/>
      <w:r>
        <w:t>postrzega  jako</w:t>
      </w:r>
      <w:proofErr w:type="gramEnd"/>
      <w:r>
        <w:t xml:space="preserve"> najważniejsze środowisko wychowawcze, podkreślając tym samym olbrzymi wpływ tego środowiska na osobowość i postępowanie jednostki.</w:t>
      </w:r>
    </w:p>
    <w:p w14:paraId="2666994C" w14:textId="77777777" w:rsidR="00081D55" w:rsidRDefault="00081D55" w:rsidP="001C1231">
      <w:pPr>
        <w:spacing w:line="360" w:lineRule="auto"/>
        <w:ind w:firstLine="708"/>
        <w:jc w:val="both"/>
      </w:pPr>
      <w:r>
        <w:t>Zatem, rodzina, oprócz środowiska lokalnego i grup rówieśniczych, jest jednym</w:t>
      </w:r>
      <w:r>
        <w:br/>
        <w:t xml:space="preserve"> z naturalnych środowisk wychowawczych. Zaliczana bywa do najważniejszego tego typu środowiska. Funkcjonowanie rodziny pod względem wychowawczym zależne jest  </w:t>
      </w:r>
      <w:r>
        <w:br/>
        <w:t>w znaczącej mierze od stosowanego wobec dzieci stylu wychowania. Sposób pełnienia funkcji wychowawczych przez rodzinę oraz skutki oddziaływania obojga rodziców na ich dziecko zależą właśnie w znacznej mierze od postaw ojca i matki w stosunku do dziecka.</w:t>
      </w:r>
    </w:p>
    <w:p w14:paraId="4913B800" w14:textId="77777777" w:rsidR="00081D55" w:rsidRDefault="00081D55" w:rsidP="00081D55">
      <w:pPr>
        <w:spacing w:line="360" w:lineRule="auto"/>
        <w:jc w:val="both"/>
      </w:pPr>
      <w:r>
        <w:t xml:space="preserve">Warunkowanie stylu życia oraz wychowania w rodzinie zależne jest od postaw rodzicielskich które to wpływają na ukształtowanie więzi uczuciowej między jej członkami, od której zależy w znacznej mierze ogólna atmosfera życia rodzinnego. W życiu style </w:t>
      </w:r>
      <w:proofErr w:type="gramStart"/>
      <w:r>
        <w:t>wychowawcze  przeważnie</w:t>
      </w:r>
      <w:proofErr w:type="gramEnd"/>
      <w:r>
        <w:t xml:space="preserve"> nie występują w postaci czystej „podręcznikowej”, przenikają się wzajemnie  jeden z nich jednak dominuje zwykle, wpływając na swoistą atmosferę życia rodzinnego.</w:t>
      </w:r>
    </w:p>
    <w:p w14:paraId="1486A51B" w14:textId="77777777" w:rsidR="00081D55" w:rsidRPr="001C1231" w:rsidRDefault="00081D55" w:rsidP="00081D55">
      <w:pPr>
        <w:spacing w:line="360" w:lineRule="auto"/>
        <w:jc w:val="both"/>
      </w:pPr>
      <w:r>
        <w:t xml:space="preserve">           Styl wychowania w rodzinie jest istotnym czynnikiem kształtującym osobowość dziecka, lecz nie jest to czynnik jedyny i decydujący. Czynnik ten wzmacnia znacznie swe </w:t>
      </w:r>
      <w:r>
        <w:lastRenderedPageBreak/>
        <w:t xml:space="preserve">działanie wraz z więzią emocjonalną łączącą członków rodziny oraz ogólną atmosferą w niej panującą.  Elementy te mają wpływ nie tylko na osobowość dziecka, determinują również </w:t>
      </w:r>
      <w:r w:rsidRPr="001C1231">
        <w:t xml:space="preserve">jego powodzenie w edukacji. Dodatkowym elementem wpływającym na potencjalne sukcesy czy niepowodzenia ucznia w szkole może być status społeczny i materialny rodziców. </w:t>
      </w:r>
    </w:p>
    <w:p w14:paraId="0C78ACC4" w14:textId="77777777" w:rsidR="00081D55" w:rsidRDefault="00081D55" w:rsidP="00081D55">
      <w:pPr>
        <w:spacing w:line="360" w:lineRule="auto"/>
        <w:jc w:val="both"/>
      </w:pPr>
      <w:r w:rsidRPr="001C1231">
        <w:t xml:space="preserve">          Zagadnienie powyżej zasygnalizowane jest motywem przewodnim niniejszej pracy. W szczególności chodzi o doświadczanie niepowodzeń szkolnych przez uczniów pochodzących z rodzin o wysokim statusie społecznym i materialnym. Praca ma charakter</w:t>
      </w:r>
      <w:r>
        <w:t xml:space="preserve"> teoretyczno-badawczy. Składa się z trzech części: teoretycznej, metodologicznej oraz empirycznej. </w:t>
      </w:r>
    </w:p>
    <w:p w14:paraId="0C889846" w14:textId="77777777" w:rsidR="00081D55" w:rsidRDefault="00081D55" w:rsidP="00081D55">
      <w:pPr>
        <w:spacing w:line="360" w:lineRule="auto"/>
        <w:jc w:val="both"/>
      </w:pPr>
      <w:r>
        <w:t xml:space="preserve">           Rozdział pierwszy podejmuje problem niepowodzeń edukacyjnych dzieci </w:t>
      </w:r>
      <w:r>
        <w:br/>
        <w:t xml:space="preserve">w kontekście środowiska wychowawczego rodziny. Zdefiniowano rodzinę </w:t>
      </w:r>
      <w:r>
        <w:br/>
        <w:t>i przedstawiono jej funkcje, ukazano sytuację współczesnej rodziny, scharakteryzowano style wychowania w rodzinie i postawy rodzicielskie wobec dzieci.</w:t>
      </w:r>
      <w:r w:rsidR="001C1231">
        <w:t xml:space="preserve"> </w:t>
      </w:r>
      <w:r>
        <w:t>W rozdziale drugim rozważono problem niepowodzeń szkolnych uczniów, zanalizowano ich przyczyny i przejawy oraz kwestię zapobiegania temu zjawisku.</w:t>
      </w:r>
      <w:r w:rsidR="001C1231">
        <w:t xml:space="preserve"> </w:t>
      </w:r>
      <w:r>
        <w:t>Rozdział trzeci dotyczy metodologii badań własnych. Określony jest w nim przedmiot i cel badań, sformułowane zostały problemy badawcze, hipotezy oraz dokonany wybór odpowiednich metod i technik b</w:t>
      </w:r>
      <w:r w:rsidR="001C1231">
        <w:t>adawczych, omówiono organizację</w:t>
      </w:r>
      <w:r>
        <w:t xml:space="preserve"> i przebieg badań oraz scharakteryzowano badaną populację. W opracowaniu części metodologicznej szczególnie cenne okazały się takie pozycje jak:</w:t>
      </w:r>
      <w:r>
        <w:rPr>
          <w:b/>
        </w:rPr>
        <w:t xml:space="preserve"> </w:t>
      </w:r>
      <w:r>
        <w:rPr>
          <w:i/>
        </w:rPr>
        <w:t>Metody i techniki badań pedagogicznych</w:t>
      </w:r>
      <w:r>
        <w:t xml:space="preserve"> i</w:t>
      </w:r>
      <w:r>
        <w:rPr>
          <w:i/>
        </w:rPr>
        <w:t xml:space="preserve"> Wprowadzenie do metodologii badań pedagogicznych</w:t>
      </w:r>
      <w:r>
        <w:t xml:space="preserve"> </w:t>
      </w:r>
      <w:r>
        <w:br/>
        <w:t xml:space="preserve">M. Łobockiego oraz </w:t>
      </w:r>
      <w:r>
        <w:rPr>
          <w:i/>
        </w:rPr>
        <w:t xml:space="preserve">Zasady badań </w:t>
      </w:r>
      <w:proofErr w:type="gramStart"/>
      <w:r>
        <w:rPr>
          <w:i/>
        </w:rPr>
        <w:t>pedagogicznych</w:t>
      </w:r>
      <w:r>
        <w:t xml:space="preserve">  T.</w:t>
      </w:r>
      <w:proofErr w:type="gramEnd"/>
      <w:r>
        <w:t xml:space="preserve">  Pilcha.</w:t>
      </w:r>
      <w:r w:rsidR="001C1231">
        <w:t xml:space="preserve"> </w:t>
      </w:r>
      <w:r>
        <w:t>Ostatnia część pracy, rozdział czwarty przedstawia wyniki przeprowadzonych badań własnych. Dokonano w nim interpretacji oraz analizy zgromadzonego materiału empirycznego. Przewodnim zagadnieniem była kwestia niepowodzeń szkolnych dzieci z rodzin</w:t>
      </w:r>
      <w:r w:rsidR="001C1231">
        <w:t xml:space="preserve"> o wysokim statusie społecznym </w:t>
      </w:r>
      <w:r>
        <w:t>i majątkowym. Poddano analizie problem relacji uczniów tych z grupą rówieśniczą, oszacowano kwestię skali oraz przejawów występujących problemów wychowawczych i edukacyjnych, jak też zajęto się problemem reakcji rodziców na niepowodzenia szkolne tych dzieci.</w:t>
      </w:r>
      <w:r w:rsidR="001C1231">
        <w:t xml:space="preserve"> </w:t>
      </w:r>
      <w:r>
        <w:t>W pracy sformułowano też wnioski z badań oraz dokonano podsumowania (zakończenie). Zamieszczono również wykaz wykorzystanej literatury spis tabel</w:t>
      </w:r>
      <w:bookmarkStart w:id="0" w:name="_GoBack"/>
      <w:bookmarkEnd w:id="0"/>
      <w:r>
        <w:t xml:space="preserve"> i wykresów oraz aneks (kwestionariusz ankiety i wywiadu).</w:t>
      </w:r>
    </w:p>
    <w:p w14:paraId="6F466A54" w14:textId="77777777"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FA"/>
    <w:rsid w:val="00081D55"/>
    <w:rsid w:val="001152A5"/>
    <w:rsid w:val="001C1231"/>
    <w:rsid w:val="006720FA"/>
    <w:rsid w:val="00AD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1C7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081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714</Words>
  <Characters>4286</Characters>
  <Application>Microsoft Macintosh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Użytkownik Microsoft Office</cp:lastModifiedBy>
  <cp:revision>4</cp:revision>
  <dcterms:created xsi:type="dcterms:W3CDTF">2016-10-13T20:42:00Z</dcterms:created>
  <dcterms:modified xsi:type="dcterms:W3CDTF">2017-03-20T09:16:00Z</dcterms:modified>
</cp:coreProperties>
</file>